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4977" w:rsidRPr="00376298" w:rsidRDefault="00824977" w:rsidP="00824977">
      <w:pPr>
        <w:pStyle w:val="Intestazione"/>
        <w:jc w:val="center"/>
        <w:rPr>
          <w:rFonts w:cstheme="minorHAnsi"/>
        </w:rPr>
      </w:pPr>
      <w:r w:rsidRPr="00C23E97">
        <w:rPr>
          <w:rFonts w:cstheme="minorHAnsi"/>
          <w:noProof/>
        </w:rPr>
        <w:drawing>
          <wp:anchor distT="0" distB="0" distL="114300" distR="114300" simplePos="0" relativeHeight="251659264" behindDoc="0" locked="0" layoutInCell="1" allowOverlap="1" wp14:anchorId="28FCD4BC" wp14:editId="067A08CB">
            <wp:simplePos x="0" y="0"/>
            <wp:positionH relativeFrom="column">
              <wp:posOffset>3810</wp:posOffset>
            </wp:positionH>
            <wp:positionV relativeFrom="paragraph">
              <wp:posOffset>10160</wp:posOffset>
            </wp:positionV>
            <wp:extent cx="864000" cy="864000"/>
            <wp:effectExtent l="0" t="0" r="0" b="0"/>
            <wp:wrapNone/>
            <wp:docPr id="1" name="Immagine 1" descr="Macintosh HD:Users:diegotortelli: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iegotortelli:Desktop: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298">
        <w:rPr>
          <w:rFonts w:cstheme="minorHAnsi"/>
        </w:rPr>
        <w:t>Comune di VETTO</w:t>
      </w:r>
    </w:p>
    <w:p w:rsidR="00824977" w:rsidRPr="00376298" w:rsidRDefault="00824977" w:rsidP="00824977">
      <w:pPr>
        <w:pStyle w:val="Intestazione"/>
        <w:jc w:val="center"/>
        <w:rPr>
          <w:rFonts w:cstheme="minorHAnsi"/>
          <w:color w:val="FF0000"/>
        </w:rPr>
      </w:pPr>
      <w:r w:rsidRPr="00376298">
        <w:rPr>
          <w:rFonts w:cstheme="minorHAnsi"/>
        </w:rPr>
        <w:t>Piazza P. CADUTI DI LEGORECCIO, 1</w:t>
      </w:r>
    </w:p>
    <w:p w:rsidR="00824977" w:rsidRPr="00376298" w:rsidRDefault="00824977" w:rsidP="00824977">
      <w:pPr>
        <w:jc w:val="center"/>
        <w:rPr>
          <w:rFonts w:cstheme="minorHAnsi"/>
        </w:rPr>
      </w:pPr>
      <w:r w:rsidRPr="00376298">
        <w:rPr>
          <w:rFonts w:cstheme="minorHAnsi"/>
        </w:rPr>
        <w:t>42020 Vetto</w:t>
      </w:r>
    </w:p>
    <w:p w:rsidR="00824977" w:rsidRPr="00376298" w:rsidRDefault="00824977" w:rsidP="00824977">
      <w:pPr>
        <w:widowControl w:val="0"/>
        <w:autoSpaceDE w:val="0"/>
        <w:autoSpaceDN w:val="0"/>
        <w:adjustRightInd w:val="0"/>
        <w:jc w:val="both"/>
        <w:rPr>
          <w:rFonts w:cstheme="minorHAnsi"/>
          <w:b/>
          <w:bCs/>
        </w:rPr>
      </w:pPr>
    </w:p>
    <w:p w:rsidR="00824977" w:rsidRPr="00376298" w:rsidRDefault="00824977" w:rsidP="00824977">
      <w:pPr>
        <w:widowControl w:val="0"/>
        <w:autoSpaceDE w:val="0"/>
        <w:autoSpaceDN w:val="0"/>
        <w:adjustRightInd w:val="0"/>
        <w:jc w:val="both"/>
        <w:rPr>
          <w:rFonts w:cstheme="minorHAnsi"/>
          <w:b/>
          <w:bCs/>
        </w:rPr>
      </w:pPr>
    </w:p>
    <w:p w:rsidR="00824977" w:rsidRPr="00376298" w:rsidRDefault="00824977" w:rsidP="00824977">
      <w:pPr>
        <w:widowControl w:val="0"/>
        <w:autoSpaceDE w:val="0"/>
        <w:autoSpaceDN w:val="0"/>
        <w:adjustRightInd w:val="0"/>
        <w:jc w:val="both"/>
        <w:rPr>
          <w:rFonts w:cstheme="minorHAnsi"/>
          <w:b/>
          <w:bCs/>
        </w:rPr>
      </w:pPr>
    </w:p>
    <w:p w:rsidR="00824977" w:rsidRPr="00376298" w:rsidRDefault="00824977" w:rsidP="00824977">
      <w:pPr>
        <w:widowControl w:val="0"/>
        <w:autoSpaceDE w:val="0"/>
        <w:autoSpaceDN w:val="0"/>
        <w:adjustRightInd w:val="0"/>
        <w:jc w:val="both"/>
        <w:rPr>
          <w:rFonts w:cstheme="minorHAnsi"/>
          <w:b/>
          <w:bCs/>
        </w:rPr>
      </w:pPr>
    </w:p>
    <w:p w:rsidR="00824977" w:rsidRPr="00C23E97" w:rsidRDefault="00824977" w:rsidP="00824977">
      <w:pPr>
        <w:widowControl w:val="0"/>
        <w:autoSpaceDE w:val="0"/>
        <w:autoSpaceDN w:val="0"/>
        <w:adjustRightInd w:val="0"/>
        <w:jc w:val="center"/>
        <w:rPr>
          <w:rFonts w:cstheme="minorHAnsi"/>
          <w:bCs/>
        </w:rPr>
      </w:pPr>
      <w:r w:rsidRPr="00C23E97">
        <w:rPr>
          <w:rFonts w:cstheme="minorHAnsi"/>
          <w:b/>
        </w:rPr>
        <w:t>ATTO DI DESIGNAZIONE DEI DIRIGENTI/RESPONSABILI P.O.</w:t>
      </w:r>
    </w:p>
    <w:p w:rsidR="006668DB" w:rsidRDefault="00000000">
      <w:pPr>
        <w:jc w:val="both"/>
      </w:pPr>
      <w:r>
        <w:t>per il trattamento dei dati personali, e conseguente attribuzione ai soggetti designati di funzioni e compiti specifici</w:t>
      </w:r>
    </w:p>
    <w:p w:rsidR="0029150B" w:rsidRPr="00C23E97" w:rsidRDefault="0029150B" w:rsidP="00751D03">
      <w:pPr>
        <w:widowControl w:val="0"/>
        <w:autoSpaceDE w:val="0"/>
        <w:autoSpaceDN w:val="0"/>
        <w:adjustRightInd w:val="0"/>
        <w:jc w:val="center"/>
        <w:rPr>
          <w:rFonts w:cstheme="minorHAnsi"/>
        </w:rPr>
      </w:pPr>
    </w:p>
    <w:p w:rsidR="0003798C" w:rsidRPr="00C23E97" w:rsidRDefault="0003798C" w:rsidP="0003798C">
      <w:pPr>
        <w:widowControl w:val="0"/>
        <w:numPr>
          <w:ilvl w:val="0"/>
          <w:numId w:val="1"/>
        </w:numPr>
        <w:tabs>
          <w:tab w:val="left" w:pos="220"/>
          <w:tab w:val="left" w:pos="720"/>
        </w:tabs>
        <w:autoSpaceDE w:val="0"/>
        <w:autoSpaceDN w:val="0"/>
        <w:adjustRightInd w:val="0"/>
        <w:spacing w:line="300" w:lineRule="atLeast"/>
        <w:ind w:hanging="720"/>
        <w:jc w:val="right"/>
        <w:rPr>
          <w:rFonts w:cstheme="minorHAnsi"/>
        </w:rPr>
      </w:pPr>
      <w:r w:rsidRPr="00C23E97">
        <w:rPr>
          <w:rFonts w:cstheme="minorHAnsi"/>
        </w:rPr>
        <w:t>Al Dirigente/Responsabile P.O.</w:t>
      </w:r>
    </w:p>
    <w:p w:rsidR="0003798C" w:rsidRPr="00C23E97" w:rsidRDefault="00376298" w:rsidP="0003798C">
      <w:pPr>
        <w:widowControl w:val="0"/>
        <w:numPr>
          <w:ilvl w:val="0"/>
          <w:numId w:val="1"/>
        </w:numPr>
        <w:tabs>
          <w:tab w:val="left" w:pos="220"/>
          <w:tab w:val="left" w:pos="720"/>
        </w:tabs>
        <w:autoSpaceDE w:val="0"/>
        <w:autoSpaceDN w:val="0"/>
        <w:adjustRightInd w:val="0"/>
        <w:spacing w:line="300" w:lineRule="atLeast"/>
        <w:ind w:hanging="720"/>
        <w:jc w:val="right"/>
        <w:rPr>
          <w:rFonts w:cstheme="minorHAnsi"/>
          <w:lang w:val="en-US"/>
        </w:rPr>
      </w:pPr>
      <w:r>
        <w:rPr>
          <w:rFonts w:cstheme="minorHAnsi"/>
          <w:lang w:val="en-US"/>
        </w:rPr>
        <w:t>XXX</w:t>
      </w:r>
    </w:p>
    <w:p w:rsidR="00A3700A" w:rsidRPr="00C23E97" w:rsidRDefault="00A3700A" w:rsidP="00A3700A">
      <w:pPr>
        <w:widowControl w:val="0"/>
        <w:numPr>
          <w:ilvl w:val="0"/>
          <w:numId w:val="1"/>
        </w:numPr>
        <w:tabs>
          <w:tab w:val="left" w:pos="220"/>
          <w:tab w:val="left" w:pos="720"/>
        </w:tabs>
        <w:autoSpaceDE w:val="0"/>
        <w:autoSpaceDN w:val="0"/>
        <w:adjustRightInd w:val="0"/>
        <w:spacing w:line="300" w:lineRule="atLeast"/>
        <w:ind w:hanging="720"/>
        <w:jc w:val="center"/>
        <w:rPr>
          <w:rFonts w:cstheme="minorHAnsi"/>
          <w:color w:val="FF0000"/>
          <w:lang w:val="en-US"/>
        </w:rPr>
      </w:pPr>
    </w:p>
    <w:p w:rsidR="0029150B" w:rsidRPr="00C23E97" w:rsidRDefault="0029150B" w:rsidP="00A3700A">
      <w:pPr>
        <w:widowControl w:val="0"/>
        <w:numPr>
          <w:ilvl w:val="0"/>
          <w:numId w:val="1"/>
        </w:numPr>
        <w:tabs>
          <w:tab w:val="left" w:pos="220"/>
          <w:tab w:val="left" w:pos="720"/>
        </w:tabs>
        <w:autoSpaceDE w:val="0"/>
        <w:autoSpaceDN w:val="0"/>
        <w:adjustRightInd w:val="0"/>
        <w:spacing w:line="300" w:lineRule="atLeast"/>
        <w:ind w:hanging="720"/>
        <w:jc w:val="center"/>
        <w:rPr>
          <w:rFonts w:cstheme="minorHAnsi"/>
          <w:color w:val="FF0000"/>
          <w:lang w:val="en-US"/>
        </w:rPr>
      </w:pPr>
    </w:p>
    <w:p w:rsidR="00A17914" w:rsidRPr="00C23E97" w:rsidRDefault="00975282" w:rsidP="00751D03">
      <w:pPr>
        <w:widowControl w:val="0"/>
        <w:numPr>
          <w:ilvl w:val="0"/>
          <w:numId w:val="1"/>
        </w:numPr>
        <w:tabs>
          <w:tab w:val="left" w:pos="220"/>
          <w:tab w:val="left" w:pos="720"/>
        </w:tabs>
        <w:autoSpaceDE w:val="0"/>
        <w:autoSpaceDN w:val="0"/>
        <w:adjustRightInd w:val="0"/>
        <w:ind w:hanging="720"/>
        <w:jc w:val="center"/>
        <w:rPr>
          <w:rFonts w:cstheme="minorHAnsi"/>
          <w:b/>
        </w:rPr>
      </w:pPr>
      <w:r w:rsidRPr="00C23E97">
        <w:rPr>
          <w:rFonts w:cstheme="minorHAnsi"/>
          <w:b/>
        </w:rPr>
        <w:t>DECRETO SINDACALE</w:t>
      </w:r>
    </w:p>
    <w:p w:rsidR="0029150B" w:rsidRPr="00C23E97" w:rsidRDefault="0029150B" w:rsidP="00751D03">
      <w:pPr>
        <w:pStyle w:val="Paragrafoelenco"/>
        <w:widowControl w:val="0"/>
        <w:numPr>
          <w:ilvl w:val="0"/>
          <w:numId w:val="1"/>
        </w:numPr>
        <w:autoSpaceDE w:val="0"/>
        <w:autoSpaceDN w:val="0"/>
        <w:adjustRightInd w:val="0"/>
        <w:ind w:left="0" w:firstLine="0"/>
        <w:jc w:val="both"/>
        <w:rPr>
          <w:rFonts w:cstheme="minorHAnsi"/>
        </w:rPr>
      </w:pPr>
    </w:p>
    <w:p w:rsidR="009B34EB" w:rsidRPr="00C23E97" w:rsidRDefault="003805B8" w:rsidP="00751D03">
      <w:pPr>
        <w:pStyle w:val="Paragrafoelenco"/>
        <w:widowControl w:val="0"/>
        <w:numPr>
          <w:ilvl w:val="0"/>
          <w:numId w:val="1"/>
        </w:numPr>
        <w:autoSpaceDE w:val="0"/>
        <w:autoSpaceDN w:val="0"/>
        <w:adjustRightInd w:val="0"/>
        <w:ind w:left="0" w:firstLine="0"/>
        <w:jc w:val="both"/>
        <w:rPr>
          <w:rFonts w:cstheme="minorHAnsi"/>
          <w:b/>
        </w:rPr>
      </w:pPr>
      <w:r w:rsidRPr="00C23E97">
        <w:rPr>
          <w:rFonts w:cstheme="minorHAnsi"/>
          <w:b/>
        </w:rPr>
        <w:t>Oggetto:</w:t>
      </w:r>
      <w:r w:rsidR="00751D03" w:rsidRPr="00C23E97">
        <w:rPr>
          <w:rFonts w:cstheme="minorHAnsi"/>
          <w:b/>
        </w:rPr>
        <w:t xml:space="preserve"> </w:t>
      </w:r>
      <w:r w:rsidR="0082251C" w:rsidRPr="00C23E97">
        <w:rPr>
          <w:rFonts w:cstheme="minorHAnsi"/>
          <w:b/>
        </w:rPr>
        <w:t>Atto di designazione dei dirigenti/responsabili P.O. per il trattamento dei dati personali, e conseguente attribuzione ai soggetti designati di specifici compiti e funzioni, con delega all'esercizio e allo svolgimento degli stessi.</w:t>
      </w:r>
    </w:p>
    <w:p w:rsidR="0029150B" w:rsidRPr="00C23E97" w:rsidRDefault="0029150B" w:rsidP="00751D03">
      <w:pPr>
        <w:pStyle w:val="Paragrafoelenco"/>
        <w:widowControl w:val="0"/>
        <w:numPr>
          <w:ilvl w:val="0"/>
          <w:numId w:val="1"/>
        </w:numPr>
        <w:autoSpaceDE w:val="0"/>
        <w:autoSpaceDN w:val="0"/>
        <w:adjustRightInd w:val="0"/>
        <w:ind w:left="0" w:firstLine="0"/>
        <w:jc w:val="both"/>
        <w:rPr>
          <w:rFonts w:cstheme="minorHAnsi"/>
          <w:b/>
        </w:rPr>
      </w:pPr>
    </w:p>
    <w:p w:rsidR="0029150B" w:rsidRPr="00C23E97" w:rsidRDefault="0029150B" w:rsidP="00751D03">
      <w:pPr>
        <w:pStyle w:val="Paragrafoelenco"/>
        <w:widowControl w:val="0"/>
        <w:numPr>
          <w:ilvl w:val="0"/>
          <w:numId w:val="1"/>
        </w:numPr>
        <w:tabs>
          <w:tab w:val="left" w:pos="220"/>
          <w:tab w:val="left" w:pos="720"/>
        </w:tabs>
        <w:autoSpaceDE w:val="0"/>
        <w:autoSpaceDN w:val="0"/>
        <w:adjustRightInd w:val="0"/>
        <w:ind w:left="0" w:firstLine="0"/>
        <w:jc w:val="both"/>
        <w:rPr>
          <w:rFonts w:cstheme="minorHAnsi"/>
        </w:rPr>
      </w:pPr>
    </w:p>
    <w:p w:rsidR="00CB3DC2" w:rsidRPr="00C23E97" w:rsidRDefault="00CB3DC2" w:rsidP="00751D03">
      <w:pPr>
        <w:widowControl w:val="0"/>
        <w:numPr>
          <w:ilvl w:val="0"/>
          <w:numId w:val="1"/>
        </w:numPr>
        <w:tabs>
          <w:tab w:val="left" w:pos="220"/>
          <w:tab w:val="left" w:pos="720"/>
        </w:tabs>
        <w:autoSpaceDE w:val="0"/>
        <w:autoSpaceDN w:val="0"/>
        <w:adjustRightInd w:val="0"/>
        <w:ind w:hanging="720"/>
        <w:jc w:val="center"/>
        <w:rPr>
          <w:rFonts w:cstheme="minorHAnsi"/>
          <w:b/>
        </w:rPr>
      </w:pPr>
      <w:r w:rsidRPr="00C23E97">
        <w:rPr>
          <w:rFonts w:cstheme="minorHAnsi"/>
          <w:b/>
        </w:rPr>
        <w:t>IL SINDACO</w:t>
      </w:r>
    </w:p>
    <w:p w:rsidR="00CB3DC2" w:rsidRPr="00C23E97" w:rsidRDefault="0078715D" w:rsidP="00751D03">
      <w:pPr>
        <w:widowControl w:val="0"/>
        <w:tabs>
          <w:tab w:val="left" w:pos="220"/>
          <w:tab w:val="left" w:pos="720"/>
        </w:tabs>
        <w:autoSpaceDE w:val="0"/>
        <w:autoSpaceDN w:val="0"/>
        <w:adjustRightInd w:val="0"/>
        <w:ind w:left="360"/>
        <w:jc w:val="center"/>
        <w:rPr>
          <w:rFonts w:cstheme="minorHAnsi"/>
          <w:b/>
        </w:rPr>
      </w:pPr>
      <w:r w:rsidRPr="00C23E97">
        <w:rPr>
          <w:rFonts w:cstheme="minorHAnsi"/>
          <w:b/>
        </w:rPr>
        <w:t>L</w:t>
      </w:r>
      <w:r w:rsidR="00CB3DC2" w:rsidRPr="00C23E97">
        <w:rPr>
          <w:rFonts w:cstheme="minorHAnsi"/>
          <w:b/>
        </w:rPr>
        <w:t xml:space="preserve">EGALE RAPPRESENTANTE PRO TEMPORE </w:t>
      </w:r>
    </w:p>
    <w:p w:rsidR="0078715D" w:rsidRPr="00C23E97" w:rsidRDefault="00CB3DC2" w:rsidP="00751D03">
      <w:pPr>
        <w:widowControl w:val="0"/>
        <w:tabs>
          <w:tab w:val="left" w:pos="220"/>
          <w:tab w:val="left" w:pos="720"/>
        </w:tabs>
        <w:autoSpaceDE w:val="0"/>
        <w:autoSpaceDN w:val="0"/>
        <w:adjustRightInd w:val="0"/>
        <w:ind w:left="360"/>
        <w:jc w:val="center"/>
        <w:rPr>
          <w:rFonts w:cstheme="minorHAnsi"/>
          <w:b/>
        </w:rPr>
      </w:pPr>
      <w:r w:rsidRPr="00C23E97">
        <w:rPr>
          <w:rFonts w:cstheme="minorHAnsi"/>
          <w:b/>
        </w:rPr>
        <w:t>DEL</w:t>
      </w:r>
      <w:r w:rsidR="0078715D" w:rsidRPr="00C23E97">
        <w:rPr>
          <w:rFonts w:cstheme="minorHAnsi"/>
          <w:b/>
        </w:rPr>
        <w:t xml:space="preserve"> TITOLARE DEL TRATTAMENTO</w:t>
      </w:r>
    </w:p>
    <w:p w:rsidR="0078715D" w:rsidRPr="00C23E97" w:rsidRDefault="0078715D" w:rsidP="00751D03">
      <w:pPr>
        <w:pStyle w:val="Paragrafoelenco"/>
        <w:widowControl w:val="0"/>
        <w:numPr>
          <w:ilvl w:val="0"/>
          <w:numId w:val="1"/>
        </w:numPr>
        <w:tabs>
          <w:tab w:val="left" w:pos="220"/>
          <w:tab w:val="left" w:pos="720"/>
        </w:tabs>
        <w:autoSpaceDE w:val="0"/>
        <w:autoSpaceDN w:val="0"/>
        <w:adjustRightInd w:val="0"/>
        <w:ind w:left="0" w:firstLine="0"/>
        <w:jc w:val="both"/>
        <w:rPr>
          <w:rFonts w:cstheme="minorHAnsi"/>
        </w:rPr>
      </w:pPr>
    </w:p>
    <w:p w:rsidR="0078715D" w:rsidRPr="00C23E97" w:rsidRDefault="0078715D" w:rsidP="00751D03">
      <w:pPr>
        <w:pStyle w:val="Paragrafoelenco"/>
        <w:widowControl w:val="0"/>
        <w:numPr>
          <w:ilvl w:val="0"/>
          <w:numId w:val="1"/>
        </w:numPr>
        <w:tabs>
          <w:tab w:val="left" w:pos="220"/>
          <w:tab w:val="left" w:pos="720"/>
        </w:tabs>
        <w:autoSpaceDE w:val="0"/>
        <w:autoSpaceDN w:val="0"/>
        <w:adjustRightInd w:val="0"/>
        <w:ind w:left="0" w:firstLine="0"/>
        <w:jc w:val="both"/>
        <w:rPr>
          <w:rFonts w:cstheme="minorHAnsi"/>
        </w:rPr>
      </w:pPr>
    </w:p>
    <w:p w:rsidR="00EE374E" w:rsidRPr="00C23E97" w:rsidRDefault="00EE374E" w:rsidP="00751D03">
      <w:pPr>
        <w:pStyle w:val="Paragrafoelenco"/>
        <w:widowControl w:val="0"/>
        <w:tabs>
          <w:tab w:val="left" w:pos="220"/>
          <w:tab w:val="left" w:pos="720"/>
        </w:tabs>
        <w:autoSpaceDE w:val="0"/>
        <w:autoSpaceDN w:val="0"/>
        <w:adjustRightInd w:val="0"/>
        <w:ind w:left="0"/>
        <w:jc w:val="both"/>
        <w:rPr>
          <w:rFonts w:cstheme="minorHAnsi"/>
        </w:rPr>
      </w:pPr>
    </w:p>
    <w:p w:rsidR="0082251C" w:rsidRPr="00C23E97" w:rsidRDefault="0082251C" w:rsidP="0082251C">
      <w:pPr>
        <w:pStyle w:val="Paragrafoelenco"/>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rPr>
        <w:t>Visto il Regolamento (UE) 2016/679 del Parlamento Europeo e del Consiglio del 27 aprile 2016 relativo alla protezione delle persone fisiche con riguardo al trattamento dei dati personali, nonche' alla libera circolazione di tali dati e che abroga la direttiva 95/46/CE (di seguito solo GDPR);</w:t>
      </w:r>
    </w:p>
    <w:p w:rsidR="006668DB" w:rsidRDefault="006668DB">
      <w:pPr>
        <w:jc w:val="both"/>
      </w:pPr>
    </w:p>
    <w:p w:rsidR="006668DB" w:rsidRDefault="00000000">
      <w:pPr>
        <w:jc w:val="both"/>
      </w:pPr>
      <w:r>
        <w:t>Rilevato che il suddetto GDPR risulta immediatamente operativo, in tutti gli Stati membri, a decorrere dal 25 maggio 2018;</w:t>
      </w:r>
    </w:p>
    <w:p w:rsidR="006668DB" w:rsidRDefault="00000000">
      <w:pPr>
        <w:jc w:val="both"/>
      </w:pPr>
      <w:r>
        <w:t xml:space="preserve">Vista la legge 25 ottobre 2017, n. 163, recante "Delega al Governo per il recepimento delle direttive europee e l'attuazione di altri atti dell'Unione europea - Legge di delegazione europea 2016-2017" e, in particolare, l'art. 13, che delega il Governo all'emanazione di uno o piu' decreti legislativi di adeguamento del quadro normativo nazionale alle disposizioni del Regolamento (UE) 2016/679 del Parlamento europeo e del Consiglio, del 27 aprile 2016; </w:t>
      </w:r>
    </w:p>
    <w:p w:rsidR="006668DB" w:rsidRDefault="00000000">
      <w:pPr>
        <w:jc w:val="both"/>
      </w:pPr>
      <w:r>
        <w:t>Visto il decreto legislativo attuativo della delega, e recante disposizioni per l'adeguamento della normativa nazionale alle disposizioni del GDPR;</w:t>
      </w:r>
    </w:p>
    <w:p w:rsidR="006668DB" w:rsidRDefault="00000000">
      <w:pPr>
        <w:jc w:val="both"/>
      </w:pPr>
      <w:r>
        <w:t>Richiamata la deliberazione, in atti, del Consiglio dell'Unione di approvazione del DUP con la quale sono stati definiti gli obiettivi strategici in materia di sicurezza e di protezione dei dati personali ai fini di dare attuazione alle disposizioni del GDPR e del decreto legislativo di adeguamento;</w:t>
      </w:r>
    </w:p>
    <w:p w:rsidR="006668DB" w:rsidRDefault="006668DB">
      <w:pPr>
        <w:jc w:val="both"/>
      </w:pPr>
    </w:p>
    <w:p w:rsidR="006668DB" w:rsidRDefault="00000000">
      <w:pPr>
        <w:jc w:val="both"/>
      </w:pPr>
      <w:r>
        <w:t>Considerato che, in forza della suddetta deliberazione, occorre dare corso all'adeguamento gestionale, organizzativo, documentale e procedurale necessario per garantire la sicurezza dei dati conformemente alle disposizioni del GDPR;</w:t>
      </w:r>
    </w:p>
    <w:p w:rsidR="006668DB" w:rsidRDefault="006668DB">
      <w:pPr>
        <w:jc w:val="both"/>
      </w:pPr>
    </w:p>
    <w:p w:rsidR="006668DB" w:rsidRDefault="00000000">
      <w:pPr>
        <w:jc w:val="both"/>
      </w:pPr>
      <w:r>
        <w:t>Rilevato che, ai fini dell'adeguamento, vanno innanzitutto individuati gli attori, i ruoli e le responsabilita' del sistema di sicurezza preordinato a garantire la protezione dei dati personali;</w:t>
      </w:r>
    </w:p>
    <w:p w:rsidR="006668DB" w:rsidRDefault="006668DB">
      <w:pPr>
        <w:jc w:val="both"/>
      </w:pPr>
    </w:p>
    <w:p w:rsidR="006668DB" w:rsidRDefault="00000000">
      <w:pPr>
        <w:jc w:val="both"/>
      </w:pPr>
      <w:r>
        <w:t>Considerato che l'attuale assetto dei soggetti e delle responsabilita' connesse al trattamento dei dati risulta basato sulla disciplina del D.Lgs. n.196/2003 "Codice in materia di protezione dei dati personali" (di seguito semplicemente "Codice"), nel testo previgente all'adeguamento al GDPR in forza di D.Lgs 101/2018;</w:t>
      </w:r>
    </w:p>
    <w:p w:rsidR="006668DB" w:rsidRDefault="006668DB">
      <w:pPr>
        <w:jc w:val="both"/>
      </w:pPr>
    </w:p>
    <w:p w:rsidR="006668DB" w:rsidRDefault="00000000">
      <w:pPr>
        <w:jc w:val="both"/>
      </w:pPr>
      <w:r>
        <w:t xml:space="preserve">Tenuto presente che, in attuazione del D.Lgs. n. 196/2003, nel testo previgente all'adeguamento al GDPR, i dirigenti/responsabili di Posizione organizzativa (P.O.) sono stati nominati, come da nomine in atti, </w:t>
      </w:r>
      <w:r>
        <w:lastRenderedPageBreak/>
        <w:t xml:space="preserve">responsabili interni del trattamento dei dati per i trattamenti rientranti nella competenza di ciascun dirigente/responsabile di posizione organizzativa; </w:t>
      </w:r>
    </w:p>
    <w:p w:rsidR="006668DB" w:rsidRDefault="006668DB">
      <w:pPr>
        <w:jc w:val="both"/>
      </w:pPr>
    </w:p>
    <w:p w:rsidR="006668DB" w:rsidRDefault="00000000">
      <w:pPr>
        <w:jc w:val="both"/>
      </w:pPr>
      <w:r>
        <w:t>Visti gli atti di nomina in questione;</w:t>
      </w:r>
    </w:p>
    <w:p w:rsidR="006668DB" w:rsidRDefault="006668DB">
      <w:pPr>
        <w:jc w:val="both"/>
      </w:pPr>
    </w:p>
    <w:p w:rsidR="006668DB" w:rsidRDefault="00000000">
      <w:pPr>
        <w:jc w:val="both"/>
      </w:pPr>
      <w:r>
        <w:t>Dato atto che l'articolo 28 del GDPR ha definito il responsabile del trattamento come il soggetto che effettua il trattamento "per conto del titolare";</w:t>
      </w:r>
    </w:p>
    <w:p w:rsidR="006668DB" w:rsidRDefault="006668DB">
      <w:pPr>
        <w:jc w:val="both"/>
      </w:pPr>
    </w:p>
    <w:p w:rsidR="006668DB" w:rsidRDefault="00000000">
      <w:pPr>
        <w:jc w:val="both"/>
      </w:pPr>
      <w:r>
        <w:t>Considerato che, in forza del rapporto di immedesimazione organica che intercorre tra i dirigenti/responsabili di Posizione organizzativa (P.O.) ed il titolare, non risulta configurabile un rapporto di rappresentanza "per conto del titolare";</w:t>
      </w:r>
    </w:p>
    <w:p w:rsidR="006668DB" w:rsidRDefault="006668DB">
      <w:pPr>
        <w:jc w:val="both"/>
      </w:pPr>
    </w:p>
    <w:p w:rsidR="006668DB" w:rsidRDefault="00000000">
      <w:pPr>
        <w:jc w:val="both"/>
      </w:pPr>
      <w:r>
        <w:t xml:space="preserve">Dato atto che, in considerazione dell'entrata in vigore della nuova normativa del GDPR, e della modificata definizione di responsabile del trattamento si rende necessario procedere all'adeguamento degli atti di nomina dei dirigenti/responsabili di Posizione organizzativa (P.O.), al fine di attribuire ai medesimi, in qualita' di soggetti appositamente designati, specifici funzioni e compiti connessi al trattamento dei dati personali; </w:t>
      </w:r>
    </w:p>
    <w:p w:rsidR="006668DB" w:rsidRDefault="006668DB">
      <w:pPr>
        <w:jc w:val="both"/>
      </w:pPr>
    </w:p>
    <w:p w:rsidR="006668DB" w:rsidRDefault="00000000">
      <w:pPr>
        <w:jc w:val="both"/>
      </w:pPr>
      <w:r>
        <w:t>Dato atto che il GDPR e la normativa nazionale di adeguamento, consentono comunque di mantenere le funzioni e i compiti assegnati a figure interne all'organizzazione che, ai sensi del Codice nel testo previgente all'adeguamento al GDPR, ma non anche ai sensi del GDPR, potevano essere definiti come "responsabili interni" del trattamento;</w:t>
      </w:r>
    </w:p>
    <w:p w:rsidR="006668DB" w:rsidRDefault="006668DB">
      <w:pPr>
        <w:jc w:val="both"/>
      </w:pPr>
    </w:p>
    <w:p w:rsidR="006668DB" w:rsidRDefault="00000000">
      <w:pPr>
        <w:jc w:val="both"/>
      </w:pPr>
      <w:r>
        <w:t>Considerato che, conformemente alle disposizioni del GDPR, e della normativa interna di adeguamento, il titolare o del responsabile del trattamento possono quindi designare, sotto la propria responsabilita', e all'interno del proprio assetto organizzativo, determinate persone fisiche per attribuire alle stesse specifici compiti e funzioni connessi al trattamento dei dati, individuando le modalita' piu' opportune per autorizzare dette persone al trattamento dei dati;</w:t>
      </w:r>
    </w:p>
    <w:p w:rsidR="006668DB" w:rsidRDefault="006668DB">
      <w:pPr>
        <w:jc w:val="both"/>
      </w:pPr>
    </w:p>
    <w:p w:rsidR="006668DB" w:rsidRDefault="00000000">
      <w:pPr>
        <w:jc w:val="both"/>
      </w:pPr>
      <w:r>
        <w:t>Ritenuto che le modalita' piu' opportune siano costituite dalla delega di compiti e funzioni alle persone fisiche designate;</w:t>
      </w:r>
    </w:p>
    <w:p w:rsidR="006668DB" w:rsidRDefault="006668DB">
      <w:pPr>
        <w:jc w:val="both"/>
      </w:pPr>
    </w:p>
    <w:p w:rsidR="006668DB" w:rsidRDefault="00000000">
      <w:pPr>
        <w:jc w:val="both"/>
      </w:pPr>
      <w:r>
        <w:t>Dato atto che si rende necessario procedere alla designazione delle persone fisiche aventi specifici compiti e funzioni connessi al trattamento dei dati personali, e alla delega dell'esercizio e dello svolgimento di tali specifici compiti e funzioni alle persone fisiche designate;</w:t>
      </w:r>
    </w:p>
    <w:p w:rsidR="006668DB" w:rsidRDefault="006668DB">
      <w:pPr>
        <w:jc w:val="both"/>
      </w:pPr>
    </w:p>
    <w:p w:rsidR="006668DB" w:rsidRDefault="00000000">
      <w:pPr>
        <w:jc w:val="both"/>
      </w:pPr>
      <w:r>
        <w:t>Considerato, quanto all'attribuzione di specifici compiti e funzioni, che:</w:t>
      </w:r>
    </w:p>
    <w:p w:rsidR="006668DB" w:rsidRDefault="00000000">
      <w:pPr>
        <w:jc w:val="both"/>
      </w:pPr>
      <w:r>
        <w:t xml:space="preserve">- il titolare del trattamento, tenuto conto della natura, dell'ambito di applicazione, del contesto e delle finalita' del trattamento, nonche' dei rischi aventi probabilita' e gravita' diverse per i diritti e </w:t>
      </w:r>
      <w:proofErr w:type="gramStart"/>
      <w:r>
        <w:t>le liberta</w:t>
      </w:r>
      <w:proofErr w:type="gramEnd"/>
      <w:r>
        <w:t xml:space="preserve">' delle persone fisiche, mette in atto misure tecniche e organizzative adeguate per garantire, ed essere in grado di dimostrare, che il trattamento e' effettuato conformemente al GDPR. </w:t>
      </w:r>
    </w:p>
    <w:p w:rsidR="006668DB" w:rsidRDefault="00000000">
      <w:pPr>
        <w:jc w:val="both"/>
      </w:pPr>
      <w:r>
        <w:t xml:space="preserve">- Tenendo conto dello stato dell'arte e dei costi di attuazione, nonche' della natura, dell'ambito di applicazione, del contesto e delle finalita' del trattamento, come anche dei rischi aventi probabilita' e gravita' diverse per i diritti e le liberta' delle persone fisiche costituiti dal trattamento, sia al momento di determinare i mezzi del trattamento sia all'atto del trattamento stesso, il titolare del trattamento mette in atto misure tecniche e organizzative adeguate, quali la pseudonimizzazione, volte ad attuare in modo efficace i principi di protezione dei dati, quali la minimizzazione, e a integrare nel trattamento le necessarie garanzie al fine di soddisfare i requisiti del GDPR e tutelare i diritti degli interessati. </w:t>
      </w:r>
    </w:p>
    <w:p w:rsidR="006668DB" w:rsidRDefault="00000000">
      <w:pPr>
        <w:jc w:val="both"/>
      </w:pPr>
      <w:r>
        <w:t xml:space="preserve">- Mette in atto misure tecniche e organizzative adeguate </w:t>
      </w:r>
      <w:proofErr w:type="gramStart"/>
      <w:r>
        <w:t>per</w:t>
      </w:r>
      <w:proofErr w:type="gramEnd"/>
      <w:r>
        <w:t xml:space="preserve"> garantire che siano trattati, per impostazione predefinita, solo i dati personali necessari per ogni specifica finalita' del trattamento, fermo restando che:</w:t>
      </w:r>
    </w:p>
    <w:p w:rsidR="006668DB" w:rsidRDefault="00000000">
      <w:pPr>
        <w:jc w:val="both"/>
      </w:pPr>
      <w:proofErr w:type="gramStart"/>
      <w:r>
        <w:t>a)tale</w:t>
      </w:r>
      <w:proofErr w:type="gramEnd"/>
      <w:r>
        <w:t xml:space="preserve"> obbligo vale per la quantita' dei dati personali raccolti, la portata del trattamento, il periodo di conservazione e l'accessibilita'; </w:t>
      </w:r>
    </w:p>
    <w:p w:rsidR="006668DB" w:rsidRDefault="00000000">
      <w:pPr>
        <w:jc w:val="both"/>
      </w:pPr>
      <w:proofErr w:type="gramStart"/>
      <w:r>
        <w:t>b)dette</w:t>
      </w:r>
      <w:proofErr w:type="gramEnd"/>
      <w:r>
        <w:t xml:space="preserve"> misure garantiscono che, per impostazione predefinita, non siano resi accessibili dati personali a un numero indefinito di persone fisiche senza l'intervento della persona fisica. </w:t>
      </w:r>
    </w:p>
    <w:p w:rsidR="006668DB" w:rsidRDefault="00000000">
      <w:pPr>
        <w:jc w:val="both"/>
      </w:pPr>
      <w:r>
        <w:t xml:space="preserve">- Tiene un registro delle attivita' di trattamento svolte sotto la propria responsabilita'; </w:t>
      </w:r>
    </w:p>
    <w:p w:rsidR="006668DB" w:rsidRDefault="00000000">
      <w:pPr>
        <w:jc w:val="both"/>
      </w:pPr>
      <w:r>
        <w:t xml:space="preserve">- </w:t>
      </w:r>
      <w:proofErr w:type="gramStart"/>
      <w:r>
        <w:t>Coopera ,</w:t>
      </w:r>
      <w:proofErr w:type="gramEnd"/>
      <w:r>
        <w:t xml:space="preserve"> su richiesta, con l'autorita' di controllo nell'esecuzione dei suoi compiti; </w:t>
      </w:r>
    </w:p>
    <w:p w:rsidR="006668DB" w:rsidRDefault="00000000">
      <w:pPr>
        <w:jc w:val="both"/>
      </w:pPr>
      <w:r>
        <w:t xml:space="preserve">- Mette in atto misure tecniche e organizzative adeguate </w:t>
      </w:r>
      <w:proofErr w:type="gramStart"/>
      <w:r>
        <w:t>per</w:t>
      </w:r>
      <w:proofErr w:type="gramEnd"/>
      <w:r>
        <w:t xml:space="preserve"> garantire un livello di sicurezza adeguato al rischio, che comprendono, tra le altre, se del caso: </w:t>
      </w:r>
    </w:p>
    <w:p w:rsidR="006668DB" w:rsidRDefault="00000000">
      <w:pPr>
        <w:jc w:val="both"/>
      </w:pPr>
      <w:proofErr w:type="gramStart"/>
      <w:r>
        <w:lastRenderedPageBreak/>
        <w:t>a)La</w:t>
      </w:r>
      <w:proofErr w:type="gramEnd"/>
      <w:r>
        <w:t xml:space="preserve"> pseudonimizzazione e la cifratura dei dati personali; </w:t>
      </w:r>
    </w:p>
    <w:p w:rsidR="006668DB" w:rsidRDefault="00000000">
      <w:pPr>
        <w:jc w:val="both"/>
      </w:pPr>
      <w:proofErr w:type="gramStart"/>
      <w:r>
        <w:t>b)La</w:t>
      </w:r>
      <w:proofErr w:type="gramEnd"/>
      <w:r>
        <w:t xml:space="preserve"> capacita' di assicurare su base permanente la riservatezza, l'integrita', la disponibilita' e la resilienza dei sistemi e dei servizi di trattamento; </w:t>
      </w:r>
    </w:p>
    <w:p w:rsidR="006668DB" w:rsidRDefault="00000000">
      <w:pPr>
        <w:jc w:val="both"/>
      </w:pPr>
      <w:r>
        <w:t xml:space="preserve">c)La capacita' di ripristinare tempestivamente la disponibilita' e l'accesso dei dati personali in caso di incidente fisico o tecnico; </w:t>
      </w:r>
    </w:p>
    <w:p w:rsidR="006668DB" w:rsidRDefault="00000000">
      <w:pPr>
        <w:jc w:val="both"/>
      </w:pPr>
      <w:r>
        <w:t xml:space="preserve">d)Una procedura per testare, verificare e valutare regolarmente l'efficacia delle misure tecniche e organizzative al fine di garantire la sicurezza del trattamento. </w:t>
      </w:r>
    </w:p>
    <w:p w:rsidR="006668DB" w:rsidRDefault="00000000">
      <w:pPr>
        <w:jc w:val="both"/>
      </w:pPr>
      <w:r>
        <w:t xml:space="preserve">- In caso di violazione dei dati personali, il titolare del trattamento notifica la violazione all'autorita' di controllo competente a norma dell'articolo 55 senza ingiustificato ritardo e, ove possibile, entro 72 ore dal momento in cui ne </w:t>
      </w:r>
      <w:proofErr w:type="gramStart"/>
      <w:r>
        <w:t>e'</w:t>
      </w:r>
      <w:proofErr w:type="gramEnd"/>
      <w:r>
        <w:t xml:space="preserve"> venuto a conoscenza, a meno che sia improbabile che la violazione dei dati personali presenti un rischio per i diritti e le liberta' delle persone fisiche.</w:t>
      </w:r>
    </w:p>
    <w:p w:rsidR="006668DB" w:rsidRDefault="00000000">
      <w:pPr>
        <w:jc w:val="both"/>
      </w:pPr>
      <w:r>
        <w:t xml:space="preserve">- Quando la violazione dei dati personali </w:t>
      </w:r>
      <w:proofErr w:type="gramStart"/>
      <w:r>
        <w:t>e'</w:t>
      </w:r>
      <w:proofErr w:type="gramEnd"/>
      <w:r>
        <w:t xml:space="preserve"> suscettibile di presentare un rischio elevato per i diritti e le liberta' delle persone fisiche, il titolare del trattamento comunica la violazione all'interessato senza ingiustificato ritardo.</w:t>
      </w:r>
    </w:p>
    <w:p w:rsidR="006668DB" w:rsidRDefault="00000000">
      <w:pPr>
        <w:jc w:val="both"/>
      </w:pPr>
      <w:r>
        <w:t xml:space="preserve">- Quando un tipo di trattamento, allorche' prevede in particolare l'uso di nuove tecnologie, considerati la natura, l'oggetto, il contesto e le finalita' del trattamento, puo' presentare un rischio elevato per i diritti e </w:t>
      </w:r>
      <w:proofErr w:type="gramStart"/>
      <w:r>
        <w:t>le liberta</w:t>
      </w:r>
      <w:proofErr w:type="gramEnd"/>
      <w:r>
        <w:t xml:space="preserve">' delle persone fisiche, il titolare del trattamento effettua, prima di procedere al trattamento, una valutazione dell'impatto dei trattamenti previsti sulla protezione dei dati personali </w:t>
      </w:r>
    </w:p>
    <w:p w:rsidR="006668DB" w:rsidRDefault="00000000">
      <w:pPr>
        <w:jc w:val="both"/>
      </w:pPr>
      <w:r>
        <w:t xml:space="preserve">- Prima di procedere al trattamento, consulta l'autorita' di controllo qualora la valutazione d'impatto sulla protezione dei dati a norma dell'articolo 35 indichi che il trattamento presenterebbe un rischio elevato in assenza di misure adottate dal titolare del trattamento per attenuare il rischio. </w:t>
      </w:r>
    </w:p>
    <w:p w:rsidR="006668DB" w:rsidRDefault="00000000">
      <w:pPr>
        <w:jc w:val="both"/>
      </w:pPr>
      <w:r>
        <w:t xml:space="preserve">- Si assicura che il responsabile della protezione dei dati sia tempestivamente e adeguatamente coinvolto in tutte le questioni riguardanti la protezione dei dati personali; </w:t>
      </w:r>
    </w:p>
    <w:p w:rsidR="006668DB" w:rsidRDefault="00000000">
      <w:pPr>
        <w:jc w:val="both"/>
      </w:pPr>
      <w:r>
        <w:t xml:space="preserve">- Sostiene il responsabile della protezione dei dati nell'esecuzione dei compiti fornendogli le risorse necessarie per assolvere tali compiti e accedere ai dati personali e ai trattamenti e per mantenere la propria conoscenza specialistica. </w:t>
      </w:r>
    </w:p>
    <w:p w:rsidR="006668DB" w:rsidRDefault="00000000">
      <w:pPr>
        <w:jc w:val="both"/>
      </w:pPr>
      <w:r>
        <w:t xml:space="preserve">- Si assicura che il responsabile della protezione dei dati non riceva alcuna istruzione per quanto riguarda l'esecuzione di tali compiti. </w:t>
      </w:r>
    </w:p>
    <w:p w:rsidR="006668DB" w:rsidRDefault="00000000">
      <w:pPr>
        <w:jc w:val="both"/>
      </w:pPr>
      <w:r>
        <w:t xml:space="preserve">- Documenta, per iscritto ed </w:t>
      </w:r>
      <w:proofErr w:type="gramStart"/>
      <w:r>
        <w:t>e'</w:t>
      </w:r>
      <w:proofErr w:type="gramEnd"/>
      <w:r>
        <w:t xml:space="preserve"> in grado di provare, in caso di richiesta dell'autorita' di controllo, l'attuazione del sistema di sicurezza finalizzato alla protezione dei dati personali; </w:t>
      </w:r>
    </w:p>
    <w:p w:rsidR="006668DB" w:rsidRDefault="00000000">
      <w:pPr>
        <w:jc w:val="both"/>
      </w:pPr>
      <w:r>
        <w:t>Ritenuto di attribuire ai dirigenti/responsabili di P.O., con riferimento ai compiti e funzioni spettanti del titolare:</w:t>
      </w:r>
    </w:p>
    <w:p w:rsidR="006668DB" w:rsidRDefault="00000000">
      <w:pPr>
        <w:jc w:val="both"/>
      </w:pPr>
      <w:r>
        <w:t>- gli specifici compiti e funzioni spettanti al titolare analiticamente elencati in calce la presente atto, ferma restando l'allocazione della responsabilita' conseguente al trattamento in capo al titolare medesimo;</w:t>
      </w:r>
    </w:p>
    <w:p w:rsidR="006668DB" w:rsidRDefault="006668DB">
      <w:pPr>
        <w:jc w:val="both"/>
      </w:pPr>
    </w:p>
    <w:p w:rsidR="006668DB" w:rsidRDefault="00000000">
      <w:pPr>
        <w:jc w:val="both"/>
      </w:pPr>
      <w:r>
        <w:t>Ritenuto, altresi', di delegare ai dirigenti/responsabili di P.O. designati l'esercizio e lo svolgimento degli specifici compiti e funzioni attribuite;</w:t>
      </w:r>
    </w:p>
    <w:p w:rsidR="006668DB" w:rsidRDefault="006668DB">
      <w:pPr>
        <w:jc w:val="both"/>
      </w:pPr>
    </w:p>
    <w:p w:rsidR="006668DB" w:rsidRDefault="00000000">
      <w:pPr>
        <w:jc w:val="both"/>
      </w:pPr>
      <w:r>
        <w:t>Appurato che l'ordinamento interno del titolare, cosi' come si ricava dallo Statuto e dai Regolamenti in vigore, risulta compatibile con la delega di compiti e funzioni ai dirigenti/responsabili di Posizione organizzativa (P.O.);</w:t>
      </w:r>
    </w:p>
    <w:p w:rsidR="006668DB" w:rsidRDefault="006668DB">
      <w:pPr>
        <w:jc w:val="both"/>
      </w:pPr>
    </w:p>
    <w:p w:rsidR="006668DB" w:rsidRDefault="00000000">
      <w:pPr>
        <w:jc w:val="both"/>
      </w:pPr>
      <w:r>
        <w:t xml:space="preserve">Rilevato, al riguardo, che ai dirigenti/responsabili P.O., spettano l'adozione degli atti e provvedimenti amministrativi, compresi tutti gli atti che impegnano l'amministrazione verso l'esterno, nonche' la gestione finanziaria, tecnica e amministrativa mediante autonomi poteri di spesa, di organizzazione delle risorse umane, strumentali e di controllo; </w:t>
      </w:r>
    </w:p>
    <w:p w:rsidR="006668DB" w:rsidRDefault="006668DB">
      <w:pPr>
        <w:jc w:val="both"/>
      </w:pPr>
    </w:p>
    <w:p w:rsidR="006668DB" w:rsidRDefault="00000000">
      <w:pPr>
        <w:jc w:val="both"/>
      </w:pPr>
      <w:r>
        <w:t>Dato atto che i dirigenti/responsabili P.O., sono responsabili, in via esclusiva, dell'attivita' amministrativa, della gestione e dei risultati della struttura organizzativa a cui sono preposti;</w:t>
      </w:r>
    </w:p>
    <w:p w:rsidR="004B0A21" w:rsidRPr="00C23E97" w:rsidRDefault="004B0A21" w:rsidP="0082251C">
      <w:pPr>
        <w:pStyle w:val="Paragrafoelenco"/>
        <w:widowControl w:val="0"/>
        <w:numPr>
          <w:ilvl w:val="0"/>
          <w:numId w:val="1"/>
        </w:numPr>
        <w:tabs>
          <w:tab w:val="left" w:pos="220"/>
          <w:tab w:val="left" w:pos="720"/>
        </w:tabs>
        <w:autoSpaceDE w:val="0"/>
        <w:autoSpaceDN w:val="0"/>
        <w:adjustRightInd w:val="0"/>
        <w:ind w:left="0" w:firstLine="0"/>
        <w:jc w:val="both"/>
        <w:rPr>
          <w:rFonts w:cstheme="minorHAnsi"/>
        </w:rPr>
      </w:pPr>
    </w:p>
    <w:p w:rsidR="00A17914" w:rsidRPr="00C23E97" w:rsidRDefault="00610187" w:rsidP="00751D03">
      <w:pPr>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rPr>
        <w:t>Considerata la struttura organizzativa e l</w:t>
      </w:r>
      <w:r w:rsidR="00A12418">
        <w:rPr>
          <w:rFonts w:cstheme="minorHAnsi"/>
        </w:rPr>
        <w:t>'</w:t>
      </w:r>
      <w:r w:rsidRPr="00C23E97">
        <w:rPr>
          <w:rFonts w:cstheme="minorHAnsi"/>
        </w:rPr>
        <w:t>organigramma funzion</w:t>
      </w:r>
      <w:r w:rsidR="0003798C" w:rsidRPr="00C23E97">
        <w:rPr>
          <w:rFonts w:cstheme="minorHAnsi"/>
        </w:rPr>
        <w:t xml:space="preserve">ale degli Uffici e dei servizi </w:t>
      </w:r>
      <w:proofErr w:type="gramStart"/>
      <w:r w:rsidR="00C23E97">
        <w:rPr>
          <w:rFonts w:cstheme="minorHAnsi"/>
        </w:rPr>
        <w:t>e</w:t>
      </w:r>
      <w:r w:rsidR="00A12418">
        <w:rPr>
          <w:rFonts w:cstheme="minorHAnsi"/>
        </w:rPr>
        <w:t>'</w:t>
      </w:r>
      <w:proofErr w:type="gramEnd"/>
      <w:r w:rsidR="00F76074" w:rsidRPr="00C23E97">
        <w:rPr>
          <w:rFonts w:cstheme="minorHAnsi"/>
        </w:rPr>
        <w:t xml:space="preserve"> preposto il</w:t>
      </w:r>
      <w:r w:rsidR="00A17914" w:rsidRPr="00C23E97">
        <w:rPr>
          <w:rFonts w:cstheme="minorHAnsi"/>
        </w:rPr>
        <w:t>:</w:t>
      </w:r>
    </w:p>
    <w:p w:rsidR="0003798C" w:rsidRPr="00C23E97" w:rsidRDefault="00F76074" w:rsidP="0003798C">
      <w:pPr>
        <w:widowControl w:val="0"/>
        <w:numPr>
          <w:ilvl w:val="0"/>
          <w:numId w:val="1"/>
        </w:numPr>
        <w:tabs>
          <w:tab w:val="left" w:pos="220"/>
          <w:tab w:val="left" w:pos="720"/>
        </w:tabs>
        <w:autoSpaceDE w:val="0"/>
        <w:autoSpaceDN w:val="0"/>
        <w:adjustRightInd w:val="0"/>
        <w:spacing w:line="300" w:lineRule="atLeast"/>
        <w:ind w:hanging="720"/>
        <w:jc w:val="both"/>
        <w:rPr>
          <w:rFonts w:cstheme="minorHAnsi"/>
        </w:rPr>
      </w:pPr>
      <w:r w:rsidRPr="00C23E97">
        <w:rPr>
          <w:rFonts w:cstheme="minorHAnsi"/>
        </w:rPr>
        <w:t xml:space="preserve">dirigente/responsabile </w:t>
      </w:r>
      <w:r w:rsidR="009B148A" w:rsidRPr="00C23E97">
        <w:rPr>
          <w:rFonts w:cstheme="minorHAnsi"/>
        </w:rPr>
        <w:t>P.O.</w:t>
      </w:r>
      <w:r w:rsidRPr="00C23E97">
        <w:rPr>
          <w:rFonts w:cstheme="minorHAnsi"/>
        </w:rPr>
        <w:t xml:space="preserve"> </w:t>
      </w:r>
      <w:r w:rsidR="00A17914" w:rsidRPr="00C23E97">
        <w:rPr>
          <w:rFonts w:cstheme="minorHAnsi"/>
        </w:rPr>
        <w:t>di seguito</w:t>
      </w:r>
      <w:r w:rsidRPr="00C23E97">
        <w:rPr>
          <w:rFonts w:cstheme="minorHAnsi"/>
        </w:rPr>
        <w:t xml:space="preserve"> </w:t>
      </w:r>
      <w:r w:rsidR="00A17914" w:rsidRPr="00C23E97">
        <w:rPr>
          <w:rFonts w:cstheme="minorHAnsi"/>
        </w:rPr>
        <w:t>indicato</w:t>
      </w:r>
      <w:r w:rsidR="0003798C" w:rsidRPr="00C23E97">
        <w:rPr>
          <w:rFonts w:cstheme="minorHAnsi"/>
        </w:rPr>
        <w:t xml:space="preserve">: </w:t>
      </w:r>
      <w:r w:rsidR="00376298">
        <w:rPr>
          <w:rFonts w:cstheme="minorHAnsi"/>
        </w:rPr>
        <w:t>XXX</w:t>
      </w:r>
    </w:p>
    <w:p w:rsidR="00A17914" w:rsidRPr="00C23E97" w:rsidRDefault="00A17914" w:rsidP="00504FE8">
      <w:pPr>
        <w:widowControl w:val="0"/>
        <w:numPr>
          <w:ilvl w:val="0"/>
          <w:numId w:val="1"/>
        </w:numPr>
        <w:tabs>
          <w:tab w:val="left" w:pos="220"/>
          <w:tab w:val="left" w:pos="720"/>
        </w:tabs>
        <w:autoSpaceDE w:val="0"/>
        <w:autoSpaceDN w:val="0"/>
        <w:adjustRightInd w:val="0"/>
        <w:ind w:hanging="720"/>
        <w:jc w:val="both"/>
        <w:rPr>
          <w:rFonts w:cstheme="minorHAnsi"/>
        </w:rPr>
      </w:pPr>
    </w:p>
    <w:p w:rsidR="0003798C" w:rsidRPr="00C23E97" w:rsidRDefault="0003798C" w:rsidP="00504FE8">
      <w:pPr>
        <w:widowControl w:val="0"/>
        <w:numPr>
          <w:ilvl w:val="0"/>
          <w:numId w:val="1"/>
        </w:numPr>
        <w:tabs>
          <w:tab w:val="left" w:pos="220"/>
          <w:tab w:val="left" w:pos="720"/>
        </w:tabs>
        <w:autoSpaceDE w:val="0"/>
        <w:autoSpaceDN w:val="0"/>
        <w:adjustRightInd w:val="0"/>
        <w:ind w:hanging="720"/>
        <w:jc w:val="both"/>
        <w:rPr>
          <w:rFonts w:cstheme="minorHAnsi"/>
        </w:rPr>
      </w:pPr>
    </w:p>
    <w:p w:rsidR="004B0A21" w:rsidRPr="00C23E97" w:rsidRDefault="0082251C" w:rsidP="0082251C">
      <w:pPr>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rPr>
        <w:t>Rilevato, in particolare, che il dirigente/responsabile P.O. sopra menzionato:</w:t>
      </w:r>
    </w:p>
    <w:p w:rsidR="006668DB" w:rsidRDefault="00000000">
      <w:pPr>
        <w:jc w:val="both"/>
      </w:pPr>
      <w:r>
        <w:t xml:space="preserve">- svolge la gestione finanziaria, tecnica e amministrativa mediante autonomi poteri di spesa, di organizzazione delle risorse umane, strumentali e di controllo relativamente a tutti i processi/procedimenti della struttura organizzativa a cui </w:t>
      </w:r>
      <w:proofErr w:type="gramStart"/>
      <w:r>
        <w:t>e'</w:t>
      </w:r>
      <w:proofErr w:type="gramEnd"/>
      <w:r>
        <w:t xml:space="preserve"> preposto, e ne risponde, sotto la propria esclusiva responsabilita';</w:t>
      </w:r>
    </w:p>
    <w:p w:rsidR="006668DB" w:rsidRDefault="00000000">
      <w:pPr>
        <w:jc w:val="both"/>
      </w:pPr>
      <w:r>
        <w:lastRenderedPageBreak/>
        <w:t>risulta attualmente nominato come "responsabile al trattamento dei dati personali, sensibili e giudiziari di tutti i processi/procedimenti della struttura organizzativa;</w:t>
      </w:r>
    </w:p>
    <w:p w:rsidR="0082251C" w:rsidRPr="00C23E97" w:rsidRDefault="0082251C" w:rsidP="0082251C">
      <w:pPr>
        <w:widowControl w:val="0"/>
        <w:numPr>
          <w:ilvl w:val="0"/>
          <w:numId w:val="1"/>
        </w:numPr>
        <w:tabs>
          <w:tab w:val="left" w:pos="220"/>
          <w:tab w:val="left" w:pos="720"/>
        </w:tabs>
        <w:autoSpaceDE w:val="0"/>
        <w:autoSpaceDN w:val="0"/>
        <w:adjustRightInd w:val="0"/>
        <w:ind w:left="0" w:firstLine="0"/>
        <w:jc w:val="both"/>
        <w:rPr>
          <w:rFonts w:cstheme="minorHAnsi"/>
        </w:rPr>
      </w:pPr>
    </w:p>
    <w:p w:rsidR="00183293" w:rsidRPr="00C23E97" w:rsidRDefault="00252689" w:rsidP="00751D03">
      <w:pPr>
        <w:widowControl w:val="0"/>
        <w:tabs>
          <w:tab w:val="left" w:pos="220"/>
          <w:tab w:val="left" w:pos="720"/>
        </w:tabs>
        <w:autoSpaceDE w:val="0"/>
        <w:autoSpaceDN w:val="0"/>
        <w:adjustRightInd w:val="0"/>
        <w:jc w:val="center"/>
        <w:rPr>
          <w:rFonts w:cstheme="minorHAnsi"/>
          <w:b/>
        </w:rPr>
      </w:pPr>
      <w:r w:rsidRPr="00C23E97">
        <w:rPr>
          <w:rFonts w:cstheme="minorHAnsi"/>
          <w:b/>
        </w:rPr>
        <w:t>DECRETA</w:t>
      </w:r>
    </w:p>
    <w:p w:rsidR="004B0A21" w:rsidRPr="00C23E97" w:rsidRDefault="004B0A21" w:rsidP="00751D03">
      <w:pPr>
        <w:widowControl w:val="0"/>
        <w:tabs>
          <w:tab w:val="left" w:pos="220"/>
          <w:tab w:val="left" w:pos="720"/>
        </w:tabs>
        <w:autoSpaceDE w:val="0"/>
        <w:autoSpaceDN w:val="0"/>
        <w:adjustRightInd w:val="0"/>
        <w:jc w:val="center"/>
        <w:rPr>
          <w:rFonts w:cstheme="minorHAnsi"/>
          <w:b/>
        </w:rPr>
      </w:pPr>
    </w:p>
    <w:p w:rsidR="006E1ABE" w:rsidRPr="00C23E97" w:rsidRDefault="004357DE" w:rsidP="00751D03">
      <w:pPr>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b/>
        </w:rPr>
        <w:t xml:space="preserve">- </w:t>
      </w:r>
      <w:r w:rsidR="0044305A" w:rsidRPr="00C23E97">
        <w:rPr>
          <w:rFonts w:cstheme="minorHAnsi"/>
          <w:b/>
        </w:rPr>
        <w:t>DI DESIGNARE</w:t>
      </w:r>
      <w:r w:rsidR="00465A91" w:rsidRPr="00C23E97">
        <w:rPr>
          <w:rFonts w:cstheme="minorHAnsi"/>
        </w:rPr>
        <w:t>, con decorrenza dalla data di ricezione del presente provvedimento,</w:t>
      </w:r>
      <w:r w:rsidR="0044305A" w:rsidRPr="00C23E97">
        <w:rPr>
          <w:rFonts w:cstheme="minorHAnsi"/>
        </w:rPr>
        <w:t xml:space="preserve"> il dirigente/responsabile </w:t>
      </w:r>
      <w:r w:rsidR="00FC1D9B" w:rsidRPr="00C23E97">
        <w:rPr>
          <w:rFonts w:cstheme="minorHAnsi"/>
        </w:rPr>
        <w:t>P.O.</w:t>
      </w:r>
      <w:r w:rsidR="0044305A" w:rsidRPr="00C23E97">
        <w:rPr>
          <w:rFonts w:cstheme="minorHAnsi"/>
        </w:rPr>
        <w:t xml:space="preserve"> </w:t>
      </w:r>
      <w:r w:rsidR="00376298">
        <w:rPr>
          <w:rFonts w:cstheme="minorHAnsi"/>
        </w:rPr>
        <w:t>XXX</w:t>
      </w:r>
      <w:r w:rsidR="00332A38" w:rsidRPr="00C23E97">
        <w:rPr>
          <w:rFonts w:cstheme="minorHAnsi"/>
        </w:rPr>
        <w:t xml:space="preserve">, </w:t>
      </w:r>
      <w:r w:rsidR="0044305A" w:rsidRPr="00C23E97">
        <w:rPr>
          <w:rFonts w:cstheme="minorHAnsi"/>
        </w:rPr>
        <w:t>che opera sotto la diretta autorit</w:t>
      </w:r>
      <w:r w:rsidR="00C23E97">
        <w:rPr>
          <w:rFonts w:cstheme="minorHAnsi"/>
        </w:rPr>
        <w:t>a</w:t>
      </w:r>
      <w:r w:rsidR="00A12418">
        <w:rPr>
          <w:rFonts w:cstheme="minorHAnsi"/>
        </w:rPr>
        <w:t>'</w:t>
      </w:r>
      <w:r w:rsidR="0044305A" w:rsidRPr="00C23E97">
        <w:rPr>
          <w:rFonts w:cstheme="minorHAnsi"/>
        </w:rPr>
        <w:t xml:space="preserve"> del titolare, </w:t>
      </w:r>
      <w:r w:rsidR="00DB4910" w:rsidRPr="00C23E97">
        <w:rPr>
          <w:rFonts w:cstheme="minorHAnsi"/>
        </w:rPr>
        <w:t>quale persona fisica a cui attribuire</w:t>
      </w:r>
      <w:r w:rsidR="0059783D" w:rsidRPr="00C23E97">
        <w:rPr>
          <w:rFonts w:cstheme="minorHAnsi"/>
        </w:rPr>
        <w:t xml:space="preserve"> </w:t>
      </w:r>
      <w:r w:rsidR="00DB4910" w:rsidRPr="00C23E97">
        <w:rPr>
          <w:rFonts w:cstheme="minorHAnsi"/>
        </w:rPr>
        <w:t xml:space="preserve">specifici </w:t>
      </w:r>
      <w:r w:rsidR="0044305A" w:rsidRPr="00C23E97">
        <w:rPr>
          <w:rFonts w:cstheme="minorHAnsi"/>
        </w:rPr>
        <w:t xml:space="preserve">compiti e </w:t>
      </w:r>
      <w:r w:rsidR="00DB4910" w:rsidRPr="00C23E97">
        <w:rPr>
          <w:rFonts w:cstheme="minorHAnsi"/>
        </w:rPr>
        <w:t xml:space="preserve">funzioni </w:t>
      </w:r>
      <w:r w:rsidR="0044305A" w:rsidRPr="00C23E97">
        <w:rPr>
          <w:rFonts w:cstheme="minorHAnsi"/>
        </w:rPr>
        <w:t>connessi al</w:t>
      </w:r>
      <w:r w:rsidR="00DB4910" w:rsidRPr="00C23E97">
        <w:rPr>
          <w:rFonts w:cstheme="minorHAnsi"/>
        </w:rPr>
        <w:t xml:space="preserve"> trattamento di dati personali, e relativi ai trattamenti rientranti nella struttura org</w:t>
      </w:r>
      <w:r w:rsidR="00332A38" w:rsidRPr="00C23E97">
        <w:rPr>
          <w:rFonts w:cstheme="minorHAnsi"/>
        </w:rPr>
        <w:t xml:space="preserve">anizzativa di competenza, e di </w:t>
      </w:r>
      <w:r w:rsidR="0044305A" w:rsidRPr="00C23E97">
        <w:rPr>
          <w:rFonts w:cstheme="minorHAnsi"/>
        </w:rPr>
        <w:t>seguito elencati</w:t>
      </w:r>
      <w:r w:rsidR="006E1ABE" w:rsidRPr="00C23E97">
        <w:rPr>
          <w:rFonts w:cstheme="minorHAnsi"/>
        </w:rPr>
        <w:t>, dando atto che i compiti e funzioni attribuite devono essere svolti</w:t>
      </w:r>
    </w:p>
    <w:p w:rsidR="006E1ABE" w:rsidRPr="00C23E97" w:rsidRDefault="0003798C" w:rsidP="00D271D7">
      <w:pPr>
        <w:pStyle w:val="Paragrafoelenco"/>
        <w:widowControl w:val="0"/>
        <w:numPr>
          <w:ilvl w:val="0"/>
          <w:numId w:val="27"/>
        </w:numPr>
        <w:tabs>
          <w:tab w:val="left" w:pos="426"/>
          <w:tab w:val="left" w:pos="720"/>
        </w:tabs>
        <w:autoSpaceDE w:val="0"/>
        <w:autoSpaceDN w:val="0"/>
        <w:adjustRightInd w:val="0"/>
        <w:jc w:val="both"/>
        <w:rPr>
          <w:rFonts w:cstheme="minorHAnsi"/>
          <w:color w:val="FF0000"/>
        </w:rPr>
      </w:pPr>
      <w:r w:rsidRPr="00C23E97">
        <w:rPr>
          <w:rFonts w:cstheme="minorHAnsi"/>
        </w:rPr>
        <w:t>presso la sede del titolare in Piazza P. CADUTI DI LEGORECCIO, 1, 42020 Vetto;</w:t>
      </w:r>
    </w:p>
    <w:p w:rsidR="0044305A" w:rsidRPr="00C23E97" w:rsidRDefault="006E1ABE" w:rsidP="00D271D7">
      <w:pPr>
        <w:pStyle w:val="Paragrafoelenco"/>
        <w:widowControl w:val="0"/>
        <w:numPr>
          <w:ilvl w:val="0"/>
          <w:numId w:val="27"/>
        </w:numPr>
        <w:tabs>
          <w:tab w:val="left" w:pos="426"/>
          <w:tab w:val="left" w:pos="720"/>
        </w:tabs>
        <w:autoSpaceDE w:val="0"/>
        <w:autoSpaceDN w:val="0"/>
        <w:adjustRightInd w:val="0"/>
        <w:jc w:val="both"/>
        <w:rPr>
          <w:rFonts w:cstheme="minorHAnsi"/>
        </w:rPr>
      </w:pPr>
      <w:r w:rsidRPr="00C23E97">
        <w:rPr>
          <w:rFonts w:cstheme="minorHAnsi"/>
        </w:rPr>
        <w:t>nell</w:t>
      </w:r>
      <w:r w:rsidR="00A12418">
        <w:rPr>
          <w:rFonts w:cstheme="minorHAnsi"/>
        </w:rPr>
        <w:t>'</w:t>
      </w:r>
      <w:r w:rsidRPr="00C23E97">
        <w:rPr>
          <w:rFonts w:cstheme="minorHAnsi"/>
        </w:rPr>
        <w:t>ambito e conformemente alle istruzioni contenute nel presente atto di designazione</w:t>
      </w:r>
    </w:p>
    <w:p w:rsidR="0044305A" w:rsidRPr="00C23E97" w:rsidRDefault="0044305A" w:rsidP="00751D03">
      <w:pPr>
        <w:widowControl w:val="0"/>
        <w:tabs>
          <w:tab w:val="left" w:pos="220"/>
          <w:tab w:val="left" w:pos="720"/>
        </w:tabs>
        <w:autoSpaceDE w:val="0"/>
        <w:autoSpaceDN w:val="0"/>
        <w:adjustRightInd w:val="0"/>
        <w:jc w:val="both"/>
        <w:rPr>
          <w:rFonts w:cstheme="minorHAnsi"/>
        </w:rPr>
      </w:pPr>
    </w:p>
    <w:tbl>
      <w:tblPr>
        <w:tblStyle w:val="Grigliatabella"/>
        <w:tblW w:w="0" w:type="auto"/>
        <w:tblInd w:w="392" w:type="dxa"/>
        <w:tblLook w:val="04A0" w:firstRow="1" w:lastRow="0" w:firstColumn="1" w:lastColumn="0" w:noHBand="0" w:noVBand="1"/>
      </w:tblPr>
      <w:tblGrid>
        <w:gridCol w:w="1837"/>
        <w:gridCol w:w="7393"/>
      </w:tblGrid>
      <w:tr w:rsidR="00C31012" w:rsidRPr="00C23E97" w:rsidTr="00C451A2">
        <w:tc>
          <w:tcPr>
            <w:tcW w:w="9456" w:type="dxa"/>
            <w:gridSpan w:val="2"/>
            <w:shd w:val="clear" w:color="auto" w:fill="CCFFCC"/>
          </w:tcPr>
          <w:p w:rsidR="00C31012" w:rsidRPr="00C23E97" w:rsidRDefault="00C31012" w:rsidP="00365A4B">
            <w:pPr>
              <w:widowControl w:val="0"/>
              <w:autoSpaceDE w:val="0"/>
              <w:autoSpaceDN w:val="0"/>
              <w:adjustRightInd w:val="0"/>
              <w:jc w:val="center"/>
              <w:rPr>
                <w:rFonts w:cstheme="minorHAnsi"/>
                <w:b/>
              </w:rPr>
            </w:pPr>
            <w:r w:rsidRPr="00C23E97">
              <w:rPr>
                <w:rFonts w:cstheme="minorHAnsi"/>
                <w:b/>
              </w:rPr>
              <w:t>TRATTAMENTI</w:t>
            </w:r>
          </w:p>
          <w:p w:rsidR="00C31012" w:rsidRPr="00C23E97" w:rsidRDefault="00C31012" w:rsidP="00365A4B">
            <w:pPr>
              <w:widowControl w:val="0"/>
              <w:autoSpaceDE w:val="0"/>
              <w:autoSpaceDN w:val="0"/>
              <w:adjustRightInd w:val="0"/>
              <w:jc w:val="center"/>
              <w:rPr>
                <w:rFonts w:cstheme="minorHAnsi"/>
                <w:b/>
              </w:rPr>
            </w:pPr>
            <w:r w:rsidRPr="00C23E97">
              <w:rPr>
                <w:rFonts w:cstheme="minorHAnsi"/>
                <w:b/>
              </w:rPr>
              <w:t>rientranti nella struttura organizzativa di competenza</w:t>
            </w:r>
          </w:p>
        </w:tc>
      </w:tr>
      <w:tr w:rsidR="00C451A2" w:rsidRPr="00C23E97" w:rsidTr="00BD650D">
        <w:tc>
          <w:tcPr>
            <w:tcW w:w="1845" w:type="dxa"/>
          </w:tcPr>
          <w:p w:rsidR="00C451A2" w:rsidRPr="00C23E97" w:rsidRDefault="00C451A2" w:rsidP="00365A4B">
            <w:pPr>
              <w:widowControl w:val="0"/>
              <w:autoSpaceDE w:val="0"/>
              <w:autoSpaceDN w:val="0"/>
              <w:adjustRightInd w:val="0"/>
              <w:jc w:val="both"/>
              <w:rPr>
                <w:rFonts w:cstheme="minorHAnsi"/>
                <w:b/>
              </w:rPr>
            </w:pPr>
            <w:r w:rsidRPr="00C23E97">
              <w:rPr>
                <w:rFonts w:cstheme="minorHAnsi"/>
                <w:b/>
              </w:rPr>
              <w:t>Denominazione trattamento</w:t>
            </w:r>
          </w:p>
        </w:tc>
        <w:tc>
          <w:tcPr>
            <w:tcW w:w="7611" w:type="dxa"/>
          </w:tcPr>
          <w:p w:rsidR="00C332D8" w:rsidRPr="00C23E97" w:rsidRDefault="00F14301" w:rsidP="00365A4B">
            <w:pPr>
              <w:pStyle w:val="PreformattatoHTML"/>
              <w:jc w:val="both"/>
              <w:rPr>
                <w:rFonts w:asciiTheme="minorHAnsi" w:hAnsiTheme="minorHAnsi" w:cstheme="minorHAnsi"/>
                <w:bCs/>
                <w:sz w:val="22"/>
                <w:szCs w:val="22"/>
              </w:rPr>
            </w:pPr>
            <w:r w:rsidRPr="00C23E97">
              <w:rPr>
                <w:rFonts w:asciiTheme="minorHAnsi" w:hAnsiTheme="minorHAnsi" w:cstheme="minorHAnsi"/>
                <w:sz w:val="22"/>
                <w:szCs w:val="22"/>
              </w:rPr>
              <w:t>Tutti i trattamenti necessari allo svolgimento dei processi/procedimenti/attivit</w:t>
            </w:r>
            <w:r w:rsidR="00C23E97">
              <w:rPr>
                <w:rFonts w:asciiTheme="minorHAnsi" w:hAnsiTheme="minorHAnsi" w:cstheme="minorHAnsi"/>
                <w:sz w:val="22"/>
                <w:szCs w:val="22"/>
              </w:rPr>
              <w:t>a</w:t>
            </w:r>
            <w:r w:rsidR="00A12418">
              <w:rPr>
                <w:rFonts w:asciiTheme="minorHAnsi" w:hAnsiTheme="minorHAnsi" w:cstheme="minorHAnsi"/>
                <w:sz w:val="22"/>
                <w:szCs w:val="22"/>
              </w:rPr>
              <w:t>'</w:t>
            </w:r>
            <w:r w:rsidRPr="00C23E97">
              <w:rPr>
                <w:rFonts w:asciiTheme="minorHAnsi" w:hAnsiTheme="minorHAnsi" w:cstheme="minorHAnsi"/>
                <w:sz w:val="22"/>
                <w:szCs w:val="22"/>
              </w:rPr>
              <w:t>, compiti e funzioni di competenza dell</w:t>
            </w:r>
            <w:r w:rsidR="00A12418">
              <w:rPr>
                <w:rFonts w:asciiTheme="minorHAnsi" w:hAnsiTheme="minorHAnsi" w:cstheme="minorHAnsi"/>
                <w:sz w:val="22"/>
                <w:szCs w:val="22"/>
              </w:rPr>
              <w:t>'</w:t>
            </w:r>
            <w:r w:rsidRPr="00C23E97">
              <w:rPr>
                <w:rFonts w:asciiTheme="minorHAnsi" w:hAnsiTheme="minorHAnsi" w:cstheme="minorHAnsi"/>
                <w:sz w:val="22"/>
                <w:szCs w:val="22"/>
              </w:rPr>
              <w:t>unit</w:t>
            </w:r>
            <w:r w:rsidR="00C23E97">
              <w:rPr>
                <w:rFonts w:asciiTheme="minorHAnsi" w:hAnsiTheme="minorHAnsi" w:cstheme="minorHAnsi"/>
                <w:sz w:val="22"/>
                <w:szCs w:val="22"/>
              </w:rPr>
              <w:t>a</w:t>
            </w:r>
            <w:r w:rsidR="00A12418">
              <w:rPr>
                <w:rFonts w:asciiTheme="minorHAnsi" w:hAnsiTheme="minorHAnsi" w:cstheme="minorHAnsi"/>
                <w:sz w:val="22"/>
                <w:szCs w:val="22"/>
              </w:rPr>
              <w:t>'</w:t>
            </w:r>
            <w:r w:rsidRPr="00C23E97">
              <w:rPr>
                <w:rFonts w:asciiTheme="minorHAnsi" w:hAnsiTheme="minorHAnsi" w:cstheme="minorHAnsi"/>
                <w:sz w:val="22"/>
                <w:szCs w:val="22"/>
              </w:rPr>
              <w:t xml:space="preserve"> organizzativa al quale </w:t>
            </w:r>
            <w:proofErr w:type="gramStart"/>
            <w:r w:rsidR="00C23E97">
              <w:rPr>
                <w:rFonts w:asciiTheme="minorHAnsi" w:hAnsiTheme="minorHAnsi" w:cstheme="minorHAnsi"/>
                <w:sz w:val="22"/>
                <w:szCs w:val="22"/>
              </w:rPr>
              <w:t>e</w:t>
            </w:r>
            <w:r w:rsidR="00A12418">
              <w:rPr>
                <w:rFonts w:asciiTheme="minorHAnsi" w:hAnsiTheme="minorHAnsi" w:cstheme="minorHAnsi"/>
                <w:sz w:val="22"/>
                <w:szCs w:val="22"/>
              </w:rPr>
              <w:t>'</w:t>
            </w:r>
            <w:proofErr w:type="gramEnd"/>
            <w:r w:rsidR="00D271D7" w:rsidRPr="00C23E97">
              <w:rPr>
                <w:rFonts w:asciiTheme="minorHAnsi" w:hAnsiTheme="minorHAnsi" w:cstheme="minorHAnsi"/>
                <w:sz w:val="22"/>
                <w:szCs w:val="22"/>
              </w:rPr>
              <w:t xml:space="preserve"> preposta il dirigente</w:t>
            </w:r>
            <w:r w:rsidRPr="00C23E97">
              <w:rPr>
                <w:rFonts w:asciiTheme="minorHAnsi" w:hAnsiTheme="minorHAnsi" w:cstheme="minorHAnsi"/>
                <w:sz w:val="22"/>
                <w:szCs w:val="22"/>
              </w:rPr>
              <w:t>/respon</w:t>
            </w:r>
            <w:r w:rsidR="00D271D7" w:rsidRPr="00C23E97">
              <w:rPr>
                <w:rFonts w:asciiTheme="minorHAnsi" w:hAnsiTheme="minorHAnsi" w:cstheme="minorHAnsi"/>
                <w:sz w:val="22"/>
                <w:szCs w:val="22"/>
              </w:rPr>
              <w:t>s</w:t>
            </w:r>
            <w:r w:rsidRPr="00C23E97">
              <w:rPr>
                <w:rFonts w:asciiTheme="minorHAnsi" w:hAnsiTheme="minorHAnsi" w:cstheme="minorHAnsi"/>
                <w:sz w:val="22"/>
                <w:szCs w:val="22"/>
              </w:rPr>
              <w:t>abile P.O.</w:t>
            </w:r>
            <w:r w:rsidR="0040516F" w:rsidRPr="00C23E97">
              <w:rPr>
                <w:rFonts w:asciiTheme="minorHAnsi" w:hAnsiTheme="minorHAnsi" w:cstheme="minorHAnsi"/>
                <w:sz w:val="22"/>
                <w:szCs w:val="22"/>
              </w:rPr>
              <w:t xml:space="preserve">, </w:t>
            </w:r>
            <w:r w:rsidR="00C332D8" w:rsidRPr="00C23E97">
              <w:rPr>
                <w:rFonts w:asciiTheme="minorHAnsi" w:hAnsiTheme="minorHAnsi" w:cstheme="minorHAnsi"/>
                <w:sz w:val="22"/>
                <w:szCs w:val="22"/>
              </w:rPr>
              <w:t>in base all</w:t>
            </w:r>
            <w:r w:rsidR="00A12418">
              <w:rPr>
                <w:rFonts w:asciiTheme="minorHAnsi" w:hAnsiTheme="minorHAnsi" w:cstheme="minorHAnsi"/>
                <w:sz w:val="22"/>
                <w:szCs w:val="22"/>
              </w:rPr>
              <w:t>'</w:t>
            </w:r>
            <w:r w:rsidR="00C332D8" w:rsidRPr="00C23E97">
              <w:rPr>
                <w:rFonts w:asciiTheme="minorHAnsi" w:hAnsiTheme="minorHAnsi" w:cstheme="minorHAnsi"/>
                <w:sz w:val="22"/>
                <w:szCs w:val="22"/>
              </w:rPr>
              <w:t>atto di nomina</w:t>
            </w:r>
            <w:r w:rsidR="005D34CA" w:rsidRPr="00C23E97">
              <w:rPr>
                <w:rFonts w:asciiTheme="minorHAnsi" w:hAnsiTheme="minorHAnsi" w:cstheme="minorHAnsi"/>
                <w:sz w:val="22"/>
                <w:szCs w:val="22"/>
              </w:rPr>
              <w:t xml:space="preserve"> </w:t>
            </w:r>
            <w:r w:rsidR="00C332D8" w:rsidRPr="00C23E97">
              <w:rPr>
                <w:rFonts w:asciiTheme="minorHAnsi" w:hAnsiTheme="minorHAnsi" w:cstheme="minorHAnsi"/>
                <w:sz w:val="22"/>
                <w:szCs w:val="22"/>
              </w:rPr>
              <w:t>dello stesso,</w:t>
            </w:r>
            <w:r w:rsidR="005D34CA" w:rsidRPr="00C23E97">
              <w:rPr>
                <w:rFonts w:asciiTheme="minorHAnsi" w:hAnsiTheme="minorHAnsi" w:cstheme="minorHAnsi"/>
                <w:sz w:val="22"/>
                <w:szCs w:val="22"/>
              </w:rPr>
              <w:t xml:space="preserve"> </w:t>
            </w:r>
            <w:r w:rsidR="0040516F" w:rsidRPr="00C23E97">
              <w:rPr>
                <w:rFonts w:asciiTheme="minorHAnsi" w:hAnsiTheme="minorHAnsi" w:cstheme="minorHAnsi"/>
                <w:sz w:val="22"/>
                <w:szCs w:val="22"/>
              </w:rPr>
              <w:t xml:space="preserve">inclusi i </w:t>
            </w:r>
            <w:r w:rsidR="00983882" w:rsidRPr="00C23E97">
              <w:rPr>
                <w:rFonts w:asciiTheme="minorHAnsi" w:hAnsiTheme="minorHAnsi" w:cstheme="minorHAnsi"/>
                <w:sz w:val="22"/>
                <w:szCs w:val="22"/>
              </w:rPr>
              <w:t xml:space="preserve">trattamenti </w:t>
            </w:r>
            <w:r w:rsidR="0040516F" w:rsidRPr="00C23E97">
              <w:rPr>
                <w:rFonts w:asciiTheme="minorHAnsi" w:hAnsiTheme="minorHAnsi" w:cstheme="minorHAnsi"/>
                <w:sz w:val="22"/>
                <w:szCs w:val="22"/>
              </w:rPr>
              <w:t>che possono presentare</w:t>
            </w:r>
            <w:r w:rsidR="005D34CA" w:rsidRPr="00C23E97">
              <w:rPr>
                <w:rFonts w:asciiTheme="minorHAnsi" w:hAnsiTheme="minorHAnsi" w:cstheme="minorHAnsi"/>
                <w:sz w:val="22"/>
                <w:szCs w:val="22"/>
              </w:rPr>
              <w:t xml:space="preserve"> </w:t>
            </w:r>
            <w:r w:rsidR="0040516F" w:rsidRPr="00C23E97">
              <w:rPr>
                <w:rFonts w:asciiTheme="minorHAnsi" w:hAnsiTheme="minorHAnsi" w:cstheme="minorHAnsi"/>
                <w:sz w:val="22"/>
                <w:szCs w:val="22"/>
              </w:rPr>
              <w:t>rischi</w:t>
            </w:r>
            <w:r w:rsidR="005D34CA" w:rsidRPr="00C23E97">
              <w:rPr>
                <w:rFonts w:asciiTheme="minorHAnsi" w:hAnsiTheme="minorHAnsi" w:cstheme="minorHAnsi"/>
                <w:bCs/>
                <w:sz w:val="22"/>
                <w:szCs w:val="22"/>
              </w:rPr>
              <w:t xml:space="preserve"> </w:t>
            </w:r>
            <w:r w:rsidR="0040516F" w:rsidRPr="00C23E97">
              <w:rPr>
                <w:rFonts w:asciiTheme="minorHAnsi" w:hAnsiTheme="minorHAnsi" w:cstheme="minorHAnsi"/>
                <w:bCs/>
                <w:sz w:val="22"/>
                <w:szCs w:val="22"/>
              </w:rPr>
              <w:t>elevati ai sensi dell</w:t>
            </w:r>
            <w:r w:rsidR="00A12418">
              <w:rPr>
                <w:rFonts w:asciiTheme="minorHAnsi" w:hAnsiTheme="minorHAnsi" w:cstheme="minorHAnsi"/>
                <w:bCs/>
                <w:sz w:val="22"/>
                <w:szCs w:val="22"/>
              </w:rPr>
              <w:t>'</w:t>
            </w:r>
            <w:r w:rsidR="0040516F" w:rsidRPr="00C23E97">
              <w:rPr>
                <w:rFonts w:asciiTheme="minorHAnsi" w:hAnsiTheme="minorHAnsi" w:cstheme="minorHAnsi"/>
                <w:bCs/>
                <w:sz w:val="22"/>
                <w:szCs w:val="22"/>
              </w:rPr>
              <w:t>articolo 35 del GDPR</w:t>
            </w:r>
          </w:p>
        </w:tc>
      </w:tr>
      <w:tr w:rsidR="00C451A2" w:rsidRPr="00C23E97" w:rsidTr="00BD650D">
        <w:tc>
          <w:tcPr>
            <w:tcW w:w="1845" w:type="dxa"/>
          </w:tcPr>
          <w:p w:rsidR="00C451A2" w:rsidRPr="00C23E97" w:rsidRDefault="00C451A2" w:rsidP="00365A4B">
            <w:pPr>
              <w:widowControl w:val="0"/>
              <w:autoSpaceDE w:val="0"/>
              <w:autoSpaceDN w:val="0"/>
              <w:adjustRightInd w:val="0"/>
              <w:jc w:val="both"/>
              <w:rPr>
                <w:rFonts w:cstheme="minorHAnsi"/>
                <w:b/>
              </w:rPr>
            </w:pPr>
            <w:r w:rsidRPr="00C23E97">
              <w:rPr>
                <w:rFonts w:cstheme="minorHAnsi"/>
                <w:b/>
              </w:rPr>
              <w:t>Operazioni trattamento eseguibili</w:t>
            </w:r>
          </w:p>
        </w:tc>
        <w:tc>
          <w:tcPr>
            <w:tcW w:w="7611" w:type="dxa"/>
          </w:tcPr>
          <w:p w:rsidR="00AE28A9" w:rsidRPr="00C23E97" w:rsidRDefault="00F14301" w:rsidP="00365A4B">
            <w:pPr>
              <w:jc w:val="both"/>
              <w:rPr>
                <w:rFonts w:cstheme="minorHAnsi"/>
              </w:rPr>
            </w:pPr>
            <w:r w:rsidRPr="00C23E97">
              <w:rPr>
                <w:rFonts w:cstheme="minorHAnsi"/>
              </w:rPr>
              <w:t xml:space="preserve">Tutte le operazioni di trattamento dei dati personali, nessuna esclusa che </w:t>
            </w:r>
            <w:r w:rsidRPr="00C23E97">
              <w:rPr>
                <w:rFonts w:cstheme="minorHAnsi"/>
                <w:bCs/>
              </w:rPr>
              <w:t>si rendono necessarie per la gestione dei processi/procedimenti/attivit</w:t>
            </w:r>
            <w:r w:rsidR="00C23E97">
              <w:rPr>
                <w:rFonts w:cstheme="minorHAnsi"/>
                <w:bCs/>
              </w:rPr>
              <w:t>a</w:t>
            </w:r>
            <w:r w:rsidR="00A12418">
              <w:rPr>
                <w:rFonts w:cstheme="minorHAnsi"/>
                <w:bCs/>
              </w:rPr>
              <w:t>'</w:t>
            </w:r>
            <w:r w:rsidRPr="00C23E97">
              <w:rPr>
                <w:rFonts w:cstheme="minorHAnsi"/>
                <w:bCs/>
              </w:rPr>
              <w:t>, compiti e funzioni di competenza dell</w:t>
            </w:r>
            <w:r w:rsidR="00A12418">
              <w:rPr>
                <w:rFonts w:cstheme="minorHAnsi"/>
                <w:bCs/>
              </w:rPr>
              <w:t>'</w:t>
            </w:r>
            <w:r w:rsidRPr="00C23E97">
              <w:rPr>
                <w:rFonts w:cstheme="minorHAnsi"/>
                <w:bCs/>
              </w:rPr>
              <w:t>unit</w:t>
            </w:r>
            <w:r w:rsidR="00C23E97">
              <w:rPr>
                <w:rFonts w:cstheme="minorHAnsi"/>
                <w:bCs/>
              </w:rPr>
              <w:t>a</w:t>
            </w:r>
            <w:r w:rsidR="00A12418">
              <w:rPr>
                <w:rFonts w:cstheme="minorHAnsi"/>
                <w:bCs/>
              </w:rPr>
              <w:t>'</w:t>
            </w:r>
            <w:r w:rsidRPr="00C23E97">
              <w:rPr>
                <w:rFonts w:cstheme="minorHAnsi"/>
                <w:bCs/>
              </w:rPr>
              <w:t xml:space="preserve"> organizzativa medesima, incluse le operazioni di trattamento relative ai trattamenti che possono presentare</w:t>
            </w:r>
            <w:r w:rsidR="005D34CA" w:rsidRPr="00C23E97">
              <w:rPr>
                <w:rFonts w:cstheme="minorHAnsi"/>
                <w:bCs/>
              </w:rPr>
              <w:t xml:space="preserve"> </w:t>
            </w:r>
            <w:r w:rsidRPr="00C23E97">
              <w:rPr>
                <w:rFonts w:cstheme="minorHAnsi"/>
                <w:bCs/>
              </w:rPr>
              <w:t>rischi</w:t>
            </w:r>
            <w:r w:rsidR="005D34CA" w:rsidRPr="00C23E97">
              <w:rPr>
                <w:rFonts w:cstheme="minorHAnsi"/>
                <w:bCs/>
              </w:rPr>
              <w:t xml:space="preserve"> </w:t>
            </w:r>
            <w:r w:rsidRPr="00C23E97">
              <w:rPr>
                <w:rFonts w:cstheme="minorHAnsi"/>
                <w:bCs/>
              </w:rPr>
              <w:t>elevati ai sensi dell</w:t>
            </w:r>
            <w:r w:rsidR="00A12418">
              <w:rPr>
                <w:rFonts w:cstheme="minorHAnsi"/>
                <w:bCs/>
              </w:rPr>
              <w:t>'</w:t>
            </w:r>
            <w:r w:rsidRPr="00C23E97">
              <w:rPr>
                <w:rFonts w:cstheme="minorHAnsi"/>
                <w:bCs/>
              </w:rPr>
              <w:t>articolo 35 del GDPR</w:t>
            </w:r>
          </w:p>
        </w:tc>
      </w:tr>
      <w:tr w:rsidR="0040202A" w:rsidRPr="00C23E97" w:rsidTr="001F5803">
        <w:tc>
          <w:tcPr>
            <w:tcW w:w="1845" w:type="dxa"/>
          </w:tcPr>
          <w:p w:rsidR="0040202A" w:rsidRPr="00C23E97" w:rsidRDefault="0040202A" w:rsidP="00365A4B">
            <w:pPr>
              <w:widowControl w:val="0"/>
              <w:autoSpaceDE w:val="0"/>
              <w:autoSpaceDN w:val="0"/>
              <w:adjustRightInd w:val="0"/>
              <w:jc w:val="both"/>
              <w:rPr>
                <w:rFonts w:cstheme="minorHAnsi"/>
                <w:b/>
              </w:rPr>
            </w:pPr>
            <w:r w:rsidRPr="00C23E97">
              <w:rPr>
                <w:rFonts w:cstheme="minorHAnsi"/>
                <w:b/>
              </w:rPr>
              <w:t>Archivi/Banche dati</w:t>
            </w:r>
          </w:p>
        </w:tc>
        <w:tc>
          <w:tcPr>
            <w:tcW w:w="7611" w:type="dxa"/>
          </w:tcPr>
          <w:p w:rsidR="0040202A" w:rsidRPr="00C23E97" w:rsidRDefault="00F14301" w:rsidP="00365A4B">
            <w:pPr>
              <w:pStyle w:val="PreformattatoHTML"/>
              <w:jc w:val="both"/>
              <w:rPr>
                <w:rFonts w:asciiTheme="minorHAnsi" w:hAnsiTheme="minorHAnsi" w:cstheme="minorHAnsi"/>
                <w:sz w:val="22"/>
                <w:szCs w:val="22"/>
              </w:rPr>
            </w:pPr>
            <w:r w:rsidRPr="00C23E97">
              <w:rPr>
                <w:rFonts w:asciiTheme="minorHAnsi" w:hAnsiTheme="minorHAnsi" w:cstheme="minorHAnsi"/>
                <w:sz w:val="22"/>
                <w:szCs w:val="22"/>
              </w:rPr>
              <w:t xml:space="preserve">Tutti gli archivi e le banche dati, nessuna esclusa che </w:t>
            </w:r>
            <w:r w:rsidRPr="00C23E97">
              <w:rPr>
                <w:rFonts w:asciiTheme="minorHAnsi" w:hAnsiTheme="minorHAnsi" w:cstheme="minorHAnsi"/>
                <w:bCs/>
                <w:sz w:val="22"/>
                <w:szCs w:val="22"/>
              </w:rPr>
              <w:t>si rendono necessarie per la gestione dei processi/procedimenti/attivit</w:t>
            </w:r>
            <w:r w:rsidR="00C23E97">
              <w:rPr>
                <w:rFonts w:asciiTheme="minorHAnsi" w:hAnsiTheme="minorHAnsi" w:cstheme="minorHAnsi"/>
                <w:bCs/>
                <w:sz w:val="22"/>
                <w:szCs w:val="22"/>
              </w:rPr>
              <w:t>a</w:t>
            </w:r>
            <w:r w:rsidR="00A12418">
              <w:rPr>
                <w:rFonts w:asciiTheme="minorHAnsi" w:hAnsiTheme="minorHAnsi" w:cstheme="minorHAnsi"/>
                <w:bCs/>
                <w:sz w:val="22"/>
                <w:szCs w:val="22"/>
              </w:rPr>
              <w:t>'</w:t>
            </w:r>
            <w:r w:rsidRPr="00C23E97">
              <w:rPr>
                <w:rFonts w:asciiTheme="minorHAnsi" w:hAnsiTheme="minorHAnsi" w:cstheme="minorHAnsi"/>
                <w:bCs/>
                <w:sz w:val="22"/>
                <w:szCs w:val="22"/>
              </w:rPr>
              <w:t>, compiti e funzioni di competenza dell</w:t>
            </w:r>
            <w:r w:rsidR="00A12418">
              <w:rPr>
                <w:rFonts w:asciiTheme="minorHAnsi" w:hAnsiTheme="minorHAnsi" w:cstheme="minorHAnsi"/>
                <w:bCs/>
                <w:sz w:val="22"/>
                <w:szCs w:val="22"/>
              </w:rPr>
              <w:t>'</w:t>
            </w:r>
            <w:r w:rsidRPr="00C23E97">
              <w:rPr>
                <w:rFonts w:asciiTheme="minorHAnsi" w:hAnsiTheme="minorHAnsi" w:cstheme="minorHAnsi"/>
                <w:bCs/>
                <w:sz w:val="22"/>
                <w:szCs w:val="22"/>
              </w:rPr>
              <w:t>unit</w:t>
            </w:r>
            <w:r w:rsidR="00C23E97">
              <w:rPr>
                <w:rFonts w:asciiTheme="minorHAnsi" w:hAnsiTheme="minorHAnsi" w:cstheme="minorHAnsi"/>
                <w:bCs/>
                <w:sz w:val="22"/>
                <w:szCs w:val="22"/>
              </w:rPr>
              <w:t>a</w:t>
            </w:r>
            <w:r w:rsidR="00A12418">
              <w:rPr>
                <w:rFonts w:asciiTheme="minorHAnsi" w:hAnsiTheme="minorHAnsi" w:cstheme="minorHAnsi"/>
                <w:bCs/>
                <w:sz w:val="22"/>
                <w:szCs w:val="22"/>
              </w:rPr>
              <w:t>'</w:t>
            </w:r>
            <w:r w:rsidRPr="00C23E97">
              <w:rPr>
                <w:rFonts w:asciiTheme="minorHAnsi" w:hAnsiTheme="minorHAnsi" w:cstheme="minorHAnsi"/>
                <w:bCs/>
                <w:sz w:val="22"/>
                <w:szCs w:val="22"/>
              </w:rPr>
              <w:t xml:space="preserve"> organizzativa medesima, incluse le operazioni di trattamento relative ai trattamenti che possono presentare</w:t>
            </w:r>
            <w:r w:rsidR="005D34CA" w:rsidRPr="00C23E97">
              <w:rPr>
                <w:rFonts w:asciiTheme="minorHAnsi" w:hAnsiTheme="minorHAnsi" w:cstheme="minorHAnsi"/>
                <w:bCs/>
                <w:sz w:val="22"/>
                <w:szCs w:val="22"/>
              </w:rPr>
              <w:t xml:space="preserve"> </w:t>
            </w:r>
            <w:r w:rsidRPr="00C23E97">
              <w:rPr>
                <w:rFonts w:asciiTheme="minorHAnsi" w:hAnsiTheme="minorHAnsi" w:cstheme="minorHAnsi"/>
                <w:bCs/>
                <w:sz w:val="22"/>
                <w:szCs w:val="22"/>
              </w:rPr>
              <w:t>rischi</w:t>
            </w:r>
            <w:r w:rsidR="005D34CA" w:rsidRPr="00C23E97">
              <w:rPr>
                <w:rFonts w:asciiTheme="minorHAnsi" w:hAnsiTheme="minorHAnsi" w:cstheme="minorHAnsi"/>
                <w:bCs/>
                <w:sz w:val="22"/>
                <w:szCs w:val="22"/>
              </w:rPr>
              <w:t xml:space="preserve"> </w:t>
            </w:r>
            <w:r w:rsidRPr="00C23E97">
              <w:rPr>
                <w:rFonts w:asciiTheme="minorHAnsi" w:hAnsiTheme="minorHAnsi" w:cstheme="minorHAnsi"/>
                <w:bCs/>
                <w:sz w:val="22"/>
                <w:szCs w:val="22"/>
              </w:rPr>
              <w:t>elevati ai sensi dell</w:t>
            </w:r>
            <w:r w:rsidR="00A12418">
              <w:rPr>
                <w:rFonts w:asciiTheme="minorHAnsi" w:hAnsiTheme="minorHAnsi" w:cstheme="minorHAnsi"/>
                <w:bCs/>
                <w:sz w:val="22"/>
                <w:szCs w:val="22"/>
              </w:rPr>
              <w:t>'</w:t>
            </w:r>
            <w:r w:rsidRPr="00C23E97">
              <w:rPr>
                <w:rFonts w:asciiTheme="minorHAnsi" w:hAnsiTheme="minorHAnsi" w:cstheme="minorHAnsi"/>
                <w:bCs/>
                <w:sz w:val="22"/>
                <w:szCs w:val="22"/>
              </w:rPr>
              <w:t>articolo 35 del GDPR</w:t>
            </w:r>
          </w:p>
        </w:tc>
      </w:tr>
      <w:tr w:rsidR="00C332D8" w:rsidRPr="00C23E97" w:rsidTr="00C332D8">
        <w:tc>
          <w:tcPr>
            <w:tcW w:w="1845" w:type="dxa"/>
          </w:tcPr>
          <w:p w:rsidR="00C332D8" w:rsidRPr="00C23E97" w:rsidRDefault="0040202A" w:rsidP="00365A4B">
            <w:pPr>
              <w:widowControl w:val="0"/>
              <w:autoSpaceDE w:val="0"/>
              <w:autoSpaceDN w:val="0"/>
              <w:adjustRightInd w:val="0"/>
              <w:jc w:val="both"/>
              <w:rPr>
                <w:rFonts w:cstheme="minorHAnsi"/>
                <w:b/>
              </w:rPr>
            </w:pPr>
            <w:r w:rsidRPr="00C23E97">
              <w:rPr>
                <w:rFonts w:cstheme="minorHAnsi"/>
                <w:b/>
                <w:bCs/>
              </w:rPr>
              <w:t>Categorie-tipi di dati</w:t>
            </w:r>
          </w:p>
        </w:tc>
        <w:tc>
          <w:tcPr>
            <w:tcW w:w="7611" w:type="dxa"/>
          </w:tcPr>
          <w:p w:rsidR="00C332D8" w:rsidRPr="00C23E97" w:rsidRDefault="009612E6" w:rsidP="00365A4B">
            <w:pPr>
              <w:pStyle w:val="PreformattatoHTML"/>
              <w:jc w:val="both"/>
              <w:rPr>
                <w:rFonts w:asciiTheme="minorHAnsi" w:hAnsiTheme="minorHAnsi" w:cstheme="minorHAnsi"/>
                <w:sz w:val="22"/>
                <w:szCs w:val="22"/>
              </w:rPr>
            </w:pPr>
            <w:r w:rsidRPr="00C23E97">
              <w:rPr>
                <w:rFonts w:asciiTheme="minorHAnsi" w:hAnsiTheme="minorHAnsi" w:cstheme="minorHAnsi"/>
                <w:sz w:val="22"/>
                <w:szCs w:val="22"/>
              </w:rPr>
              <w:t xml:space="preserve">Tutte le categorie di dati personali, anche le particolari categorie di dati di cui agli artt. 9 e 10 GDPR, che si rendono </w:t>
            </w:r>
            <w:r w:rsidR="00C332D8" w:rsidRPr="00C23E97">
              <w:rPr>
                <w:rFonts w:asciiTheme="minorHAnsi" w:hAnsiTheme="minorHAnsi" w:cstheme="minorHAnsi"/>
                <w:sz w:val="22"/>
                <w:szCs w:val="22"/>
              </w:rPr>
              <w:t>necessarie allo svolgimento dei compiti e delle funzioni di competenza del designato, inclusi gli archivi e le banche dati</w:t>
            </w:r>
            <w:r w:rsidR="00C332D8" w:rsidRPr="00C23E97">
              <w:rPr>
                <w:rFonts w:asciiTheme="minorHAnsi" w:hAnsiTheme="minorHAnsi" w:cstheme="minorHAnsi"/>
                <w:bCs/>
                <w:sz w:val="22"/>
                <w:szCs w:val="22"/>
              </w:rPr>
              <w:t xml:space="preserve"> relativi ai trattamenti che possono presentare</w:t>
            </w:r>
            <w:r w:rsidR="005D34CA" w:rsidRPr="00C23E97">
              <w:rPr>
                <w:rFonts w:asciiTheme="minorHAnsi" w:hAnsiTheme="minorHAnsi" w:cstheme="minorHAnsi"/>
                <w:bCs/>
                <w:sz w:val="22"/>
                <w:szCs w:val="22"/>
              </w:rPr>
              <w:t xml:space="preserve"> </w:t>
            </w:r>
            <w:r w:rsidR="00C332D8" w:rsidRPr="00C23E97">
              <w:rPr>
                <w:rFonts w:asciiTheme="minorHAnsi" w:hAnsiTheme="minorHAnsi" w:cstheme="minorHAnsi"/>
                <w:bCs/>
                <w:sz w:val="22"/>
                <w:szCs w:val="22"/>
              </w:rPr>
              <w:t>rischi</w:t>
            </w:r>
            <w:r w:rsidR="005D34CA" w:rsidRPr="00C23E97">
              <w:rPr>
                <w:rFonts w:asciiTheme="minorHAnsi" w:hAnsiTheme="minorHAnsi" w:cstheme="minorHAnsi"/>
                <w:bCs/>
                <w:sz w:val="22"/>
                <w:szCs w:val="22"/>
              </w:rPr>
              <w:t xml:space="preserve"> </w:t>
            </w:r>
            <w:r w:rsidR="00C332D8" w:rsidRPr="00C23E97">
              <w:rPr>
                <w:rFonts w:asciiTheme="minorHAnsi" w:hAnsiTheme="minorHAnsi" w:cstheme="minorHAnsi"/>
                <w:bCs/>
                <w:sz w:val="22"/>
                <w:szCs w:val="22"/>
              </w:rPr>
              <w:t>elevati ai sensi dell</w:t>
            </w:r>
            <w:r w:rsidR="00A12418">
              <w:rPr>
                <w:rFonts w:asciiTheme="minorHAnsi" w:hAnsiTheme="minorHAnsi" w:cstheme="minorHAnsi"/>
                <w:bCs/>
                <w:sz w:val="22"/>
                <w:szCs w:val="22"/>
              </w:rPr>
              <w:t>'</w:t>
            </w:r>
            <w:r w:rsidR="00C332D8" w:rsidRPr="00C23E97">
              <w:rPr>
                <w:rFonts w:asciiTheme="minorHAnsi" w:hAnsiTheme="minorHAnsi" w:cstheme="minorHAnsi"/>
                <w:bCs/>
                <w:sz w:val="22"/>
                <w:szCs w:val="22"/>
              </w:rPr>
              <w:t>articolo 35 del GDPR</w:t>
            </w:r>
          </w:p>
        </w:tc>
      </w:tr>
    </w:tbl>
    <w:p w:rsidR="0003798C" w:rsidRPr="00C23E97" w:rsidRDefault="0003798C" w:rsidP="0003798C">
      <w:pPr>
        <w:widowControl w:val="0"/>
        <w:numPr>
          <w:ilvl w:val="0"/>
          <w:numId w:val="1"/>
        </w:numPr>
        <w:tabs>
          <w:tab w:val="left" w:pos="220"/>
          <w:tab w:val="left" w:pos="720"/>
        </w:tabs>
        <w:autoSpaceDE w:val="0"/>
        <w:autoSpaceDN w:val="0"/>
        <w:adjustRightInd w:val="0"/>
        <w:spacing w:line="300" w:lineRule="atLeast"/>
        <w:ind w:left="142" w:firstLine="0"/>
        <w:jc w:val="both"/>
        <w:rPr>
          <w:rFonts w:cstheme="minorHAnsi"/>
        </w:rPr>
      </w:pPr>
    </w:p>
    <w:p w:rsidR="0003798C" w:rsidRPr="00C23E97" w:rsidRDefault="0003798C" w:rsidP="00D271D7">
      <w:pPr>
        <w:widowControl w:val="0"/>
        <w:numPr>
          <w:ilvl w:val="0"/>
          <w:numId w:val="1"/>
        </w:numPr>
        <w:tabs>
          <w:tab w:val="left" w:pos="220"/>
          <w:tab w:val="left" w:pos="720"/>
        </w:tabs>
        <w:autoSpaceDE w:val="0"/>
        <w:autoSpaceDN w:val="0"/>
        <w:adjustRightInd w:val="0"/>
        <w:spacing w:line="276" w:lineRule="auto"/>
        <w:ind w:left="142" w:firstLine="0"/>
        <w:jc w:val="both"/>
        <w:rPr>
          <w:rFonts w:cstheme="minorHAnsi"/>
        </w:rPr>
      </w:pPr>
      <w:r w:rsidRPr="00C23E97">
        <w:rPr>
          <w:rFonts w:cstheme="minorHAnsi"/>
          <w:b/>
        </w:rPr>
        <w:t>- DI ATTRIBUIRE</w:t>
      </w:r>
      <w:r w:rsidRPr="00C23E97">
        <w:rPr>
          <w:rFonts w:cstheme="minorHAnsi"/>
        </w:rPr>
        <w:t xml:space="preserve">, con decorrenza dalla data di ricezione del presente provvedimento, al dirigente/responsabile P.O. </w:t>
      </w:r>
      <w:r w:rsidR="00376298">
        <w:rPr>
          <w:rFonts w:cstheme="minorHAnsi"/>
        </w:rPr>
        <w:t xml:space="preserve">XXX </w:t>
      </w:r>
      <w:r w:rsidR="005D34CA" w:rsidRPr="00C23E97">
        <w:rPr>
          <w:rFonts w:cstheme="minorHAnsi"/>
        </w:rPr>
        <w:t xml:space="preserve"> </w:t>
      </w:r>
      <w:r w:rsidRPr="00C23E97">
        <w:rPr>
          <w:rFonts w:cstheme="minorHAnsi"/>
        </w:rPr>
        <w:t>i compiti e le funzioni analiticamente elencate in calce la</w:t>
      </w:r>
      <w:r w:rsidR="00D271D7" w:rsidRPr="00C23E97">
        <w:rPr>
          <w:rFonts w:cstheme="minorHAnsi"/>
        </w:rPr>
        <w:t xml:space="preserve"> presente decreto, con facolt</w:t>
      </w:r>
      <w:r w:rsidR="00C23E97">
        <w:rPr>
          <w:rFonts w:cstheme="minorHAnsi"/>
        </w:rPr>
        <w:t>a</w:t>
      </w:r>
      <w:r w:rsidR="00A12418">
        <w:rPr>
          <w:rFonts w:cstheme="minorHAnsi"/>
        </w:rPr>
        <w:t>'</w:t>
      </w:r>
      <w:r w:rsidR="00D271D7" w:rsidRPr="00C23E97">
        <w:rPr>
          <w:rFonts w:cstheme="minorHAnsi"/>
        </w:rPr>
        <w:t xml:space="preserve"> </w:t>
      </w:r>
      <w:r w:rsidRPr="00C23E97">
        <w:rPr>
          <w:rFonts w:cstheme="minorHAnsi"/>
        </w:rPr>
        <w:t>di successiva integrazione e/o modificazione, dando atto che</w:t>
      </w:r>
      <w:r w:rsidR="005D34CA" w:rsidRPr="00C23E97">
        <w:rPr>
          <w:rFonts w:cstheme="minorHAnsi"/>
        </w:rPr>
        <w:t xml:space="preserve"> </w:t>
      </w:r>
      <w:r w:rsidRPr="00C23E97">
        <w:rPr>
          <w:rFonts w:cstheme="minorHAnsi"/>
        </w:rPr>
        <w:t>l</w:t>
      </w:r>
      <w:r w:rsidR="00A12418">
        <w:rPr>
          <w:rFonts w:cstheme="minorHAnsi"/>
        </w:rPr>
        <w:t>'</w:t>
      </w:r>
      <w:r w:rsidRPr="00C23E97">
        <w:rPr>
          <w:rFonts w:cstheme="minorHAnsi"/>
        </w:rPr>
        <w:t>attribuzione di compiti e funzioni inerenti il trattamento dei dati personali non implica l</w:t>
      </w:r>
      <w:r w:rsidR="00A12418">
        <w:rPr>
          <w:rFonts w:cstheme="minorHAnsi"/>
        </w:rPr>
        <w:t>'</w:t>
      </w:r>
      <w:r w:rsidRPr="00C23E97">
        <w:rPr>
          <w:rFonts w:cstheme="minorHAnsi"/>
        </w:rPr>
        <w:t>attribuzione di compiti e funzioni ulteriori rispetto a quelli propri della qualifica rivestita ma conferisce soltanto il potere/dovere di svolgere i compiti</w:t>
      </w:r>
      <w:r w:rsidR="005D34CA" w:rsidRPr="00C23E97">
        <w:rPr>
          <w:rFonts w:cstheme="minorHAnsi"/>
        </w:rPr>
        <w:t xml:space="preserve"> </w:t>
      </w:r>
      <w:r w:rsidRPr="00C23E97">
        <w:rPr>
          <w:rFonts w:cstheme="minorHAnsi"/>
        </w:rPr>
        <w:t>le funzioni attribuite dal titolare;</w:t>
      </w:r>
    </w:p>
    <w:p w:rsidR="0003798C" w:rsidRPr="00C23E97" w:rsidRDefault="0003798C" w:rsidP="00D271D7">
      <w:pPr>
        <w:widowControl w:val="0"/>
        <w:numPr>
          <w:ilvl w:val="0"/>
          <w:numId w:val="1"/>
        </w:numPr>
        <w:tabs>
          <w:tab w:val="left" w:pos="220"/>
          <w:tab w:val="left" w:pos="720"/>
        </w:tabs>
        <w:autoSpaceDE w:val="0"/>
        <w:autoSpaceDN w:val="0"/>
        <w:adjustRightInd w:val="0"/>
        <w:spacing w:line="276" w:lineRule="auto"/>
        <w:ind w:left="142" w:firstLine="0"/>
        <w:jc w:val="both"/>
        <w:rPr>
          <w:rFonts w:cstheme="minorHAnsi"/>
        </w:rPr>
      </w:pPr>
    </w:p>
    <w:p w:rsidR="0003798C" w:rsidRPr="00C23E97" w:rsidRDefault="0003798C" w:rsidP="00D271D7">
      <w:pPr>
        <w:widowControl w:val="0"/>
        <w:numPr>
          <w:ilvl w:val="0"/>
          <w:numId w:val="1"/>
        </w:numPr>
        <w:tabs>
          <w:tab w:val="left" w:pos="220"/>
          <w:tab w:val="left" w:pos="720"/>
        </w:tabs>
        <w:autoSpaceDE w:val="0"/>
        <w:autoSpaceDN w:val="0"/>
        <w:adjustRightInd w:val="0"/>
        <w:spacing w:line="276" w:lineRule="auto"/>
        <w:ind w:left="142" w:firstLine="0"/>
        <w:jc w:val="both"/>
        <w:rPr>
          <w:rFonts w:cstheme="minorHAnsi"/>
        </w:rPr>
      </w:pPr>
      <w:r w:rsidRPr="00C23E97">
        <w:rPr>
          <w:rFonts w:cstheme="minorHAnsi"/>
          <w:b/>
        </w:rPr>
        <w:t>- DI DELEGARE</w:t>
      </w:r>
      <w:r w:rsidRPr="00C23E97">
        <w:rPr>
          <w:rFonts w:cstheme="minorHAnsi"/>
        </w:rPr>
        <w:t xml:space="preserve">, per effetto di quanto sopra indicato e con decorrenza dalla data di ricezione del presente provvedimento, al dirigente/responsabile P.O., </w:t>
      </w:r>
      <w:r w:rsidR="00376298">
        <w:rPr>
          <w:rFonts w:cstheme="minorHAnsi"/>
        </w:rPr>
        <w:t>XXX</w:t>
      </w:r>
      <w:r w:rsidRPr="00C23E97">
        <w:rPr>
          <w:rFonts w:cstheme="minorHAnsi"/>
        </w:rPr>
        <w:t>, l</w:t>
      </w:r>
      <w:r w:rsidR="00A12418">
        <w:rPr>
          <w:rFonts w:cstheme="minorHAnsi"/>
        </w:rPr>
        <w:t>'</w:t>
      </w:r>
      <w:r w:rsidRPr="00C23E97">
        <w:rPr>
          <w:rFonts w:cstheme="minorHAnsi"/>
        </w:rPr>
        <w:t>esercizio e lo svolgimento di tutti i compiti e di tutte le funzioni attribuite dal titolare, e analiticamente elencate in calce l</w:t>
      </w:r>
      <w:r w:rsidR="00D271D7" w:rsidRPr="00C23E97">
        <w:rPr>
          <w:rFonts w:cstheme="minorHAnsi"/>
        </w:rPr>
        <w:t>a presente decreto, con facolt</w:t>
      </w:r>
      <w:r w:rsidR="00C23E97">
        <w:rPr>
          <w:rFonts w:cstheme="minorHAnsi"/>
        </w:rPr>
        <w:t>a</w:t>
      </w:r>
      <w:r w:rsidR="00A12418">
        <w:rPr>
          <w:rFonts w:cstheme="minorHAnsi"/>
        </w:rPr>
        <w:t>'</w:t>
      </w:r>
      <w:r w:rsidRPr="00C23E97">
        <w:rPr>
          <w:rFonts w:cstheme="minorHAnsi"/>
        </w:rPr>
        <w:t xml:space="preserve"> di successiva integrazione e/o modificazione;</w:t>
      </w:r>
    </w:p>
    <w:p w:rsidR="0003798C" w:rsidRPr="00C23E97" w:rsidRDefault="0003798C" w:rsidP="00D271D7">
      <w:pPr>
        <w:widowControl w:val="0"/>
        <w:tabs>
          <w:tab w:val="left" w:pos="220"/>
          <w:tab w:val="left" w:pos="720"/>
        </w:tabs>
        <w:autoSpaceDE w:val="0"/>
        <w:autoSpaceDN w:val="0"/>
        <w:adjustRightInd w:val="0"/>
        <w:spacing w:line="276" w:lineRule="auto"/>
        <w:jc w:val="both"/>
        <w:rPr>
          <w:rFonts w:cstheme="minorHAnsi"/>
        </w:rPr>
      </w:pPr>
    </w:p>
    <w:p w:rsidR="0003798C" w:rsidRPr="00C23E97" w:rsidRDefault="0003798C" w:rsidP="00D271D7">
      <w:pPr>
        <w:widowControl w:val="0"/>
        <w:numPr>
          <w:ilvl w:val="0"/>
          <w:numId w:val="1"/>
        </w:numPr>
        <w:tabs>
          <w:tab w:val="left" w:pos="220"/>
          <w:tab w:val="left" w:pos="720"/>
        </w:tabs>
        <w:autoSpaceDE w:val="0"/>
        <w:autoSpaceDN w:val="0"/>
        <w:adjustRightInd w:val="0"/>
        <w:spacing w:line="276" w:lineRule="auto"/>
        <w:ind w:left="142" w:firstLine="0"/>
        <w:jc w:val="both"/>
        <w:rPr>
          <w:rFonts w:cstheme="minorHAnsi"/>
        </w:rPr>
      </w:pPr>
      <w:r w:rsidRPr="00C23E97">
        <w:rPr>
          <w:rFonts w:cstheme="minorHAnsi"/>
          <w:b/>
        </w:rPr>
        <w:t xml:space="preserve">- DI DARE ATTO </w:t>
      </w:r>
      <w:r w:rsidRPr="00C23E97">
        <w:rPr>
          <w:rFonts w:cstheme="minorHAnsi"/>
        </w:rPr>
        <w:t>che</w:t>
      </w:r>
      <w:r w:rsidRPr="00C23E97">
        <w:rPr>
          <w:rFonts w:cstheme="minorHAnsi"/>
          <w:b/>
        </w:rPr>
        <w:t xml:space="preserve"> </w:t>
      </w:r>
      <w:r w:rsidRPr="00C23E97">
        <w:rPr>
          <w:rFonts w:cstheme="minorHAnsi"/>
        </w:rPr>
        <w:t xml:space="preserve">il dirigente/responsabile P.O. </w:t>
      </w:r>
      <w:r w:rsidR="00376298">
        <w:rPr>
          <w:rFonts w:cstheme="minorHAnsi"/>
        </w:rPr>
        <w:t>XXX assume</w:t>
      </w:r>
      <w:r w:rsidRPr="00C23E97">
        <w:rPr>
          <w:rFonts w:cstheme="minorHAnsi"/>
        </w:rPr>
        <w:t xml:space="preserve">, con decorrenza dalla data di ricezione del presente atto di designazione, attribuzione e delega, il ruolo di: </w:t>
      </w:r>
    </w:p>
    <w:p w:rsidR="0003798C" w:rsidRPr="00C23E97" w:rsidRDefault="0003798C" w:rsidP="00D271D7">
      <w:pPr>
        <w:widowControl w:val="0"/>
        <w:tabs>
          <w:tab w:val="left" w:pos="220"/>
          <w:tab w:val="left" w:pos="720"/>
        </w:tabs>
        <w:autoSpaceDE w:val="0"/>
        <w:autoSpaceDN w:val="0"/>
        <w:adjustRightInd w:val="0"/>
        <w:spacing w:line="276" w:lineRule="auto"/>
        <w:jc w:val="both"/>
        <w:rPr>
          <w:rFonts w:cstheme="minorHAnsi"/>
        </w:rPr>
      </w:pPr>
    </w:p>
    <w:tbl>
      <w:tblPr>
        <w:tblStyle w:val="Grigliatabella"/>
        <w:tblW w:w="4801" w:type="pct"/>
        <w:tblInd w:w="392" w:type="dxa"/>
        <w:tblLook w:val="04A0" w:firstRow="1" w:lastRow="0" w:firstColumn="1" w:lastColumn="0" w:noHBand="0" w:noVBand="1"/>
      </w:tblPr>
      <w:tblGrid>
        <w:gridCol w:w="874"/>
        <w:gridCol w:w="4185"/>
        <w:gridCol w:w="4180"/>
      </w:tblGrid>
      <w:tr w:rsidR="0003798C" w:rsidRPr="00C23E97" w:rsidTr="009A24EF">
        <w:trPr>
          <w:trHeight w:val="332"/>
        </w:trPr>
        <w:tc>
          <w:tcPr>
            <w:tcW w:w="473" w:type="pct"/>
            <w:shd w:val="clear" w:color="auto" w:fill="CCFFCC"/>
          </w:tcPr>
          <w:p w:rsidR="0003798C" w:rsidRPr="00C23E97" w:rsidRDefault="0003798C" w:rsidP="009A24EF">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NR.</w:t>
            </w:r>
          </w:p>
        </w:tc>
        <w:tc>
          <w:tcPr>
            <w:tcW w:w="2265" w:type="pct"/>
            <w:shd w:val="clear" w:color="auto" w:fill="CCFFCC"/>
          </w:tcPr>
          <w:p w:rsidR="0003798C" w:rsidRPr="00C23E97" w:rsidRDefault="0003798C" w:rsidP="009A24EF">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NOME E COGNOME</w:t>
            </w:r>
          </w:p>
        </w:tc>
        <w:tc>
          <w:tcPr>
            <w:tcW w:w="2262" w:type="pct"/>
            <w:shd w:val="clear" w:color="auto" w:fill="CCFFCC"/>
          </w:tcPr>
          <w:p w:rsidR="0003798C" w:rsidRPr="00C23E97" w:rsidRDefault="0003798C" w:rsidP="009A24EF">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 xml:space="preserve">RUOLO </w:t>
            </w:r>
          </w:p>
        </w:tc>
      </w:tr>
      <w:tr w:rsidR="0003798C" w:rsidRPr="00C23E97" w:rsidTr="009A24EF">
        <w:tc>
          <w:tcPr>
            <w:tcW w:w="473" w:type="pct"/>
          </w:tcPr>
          <w:p w:rsidR="0003798C" w:rsidRPr="00C23E97" w:rsidRDefault="0003798C" w:rsidP="009A24EF">
            <w:pPr>
              <w:widowControl w:val="0"/>
              <w:tabs>
                <w:tab w:val="left" w:pos="220"/>
                <w:tab w:val="left" w:pos="720"/>
              </w:tabs>
              <w:autoSpaceDE w:val="0"/>
              <w:autoSpaceDN w:val="0"/>
              <w:adjustRightInd w:val="0"/>
              <w:spacing w:line="240" w:lineRule="atLeast"/>
              <w:jc w:val="center"/>
              <w:rPr>
                <w:rFonts w:cstheme="minorHAnsi"/>
              </w:rPr>
            </w:pPr>
            <w:r w:rsidRPr="00C23E97">
              <w:rPr>
                <w:rFonts w:cstheme="minorHAnsi"/>
              </w:rPr>
              <w:t>1</w:t>
            </w:r>
          </w:p>
        </w:tc>
        <w:tc>
          <w:tcPr>
            <w:tcW w:w="2265" w:type="pct"/>
          </w:tcPr>
          <w:p w:rsidR="0003798C" w:rsidRPr="00C23E97" w:rsidRDefault="0003798C" w:rsidP="009A24EF">
            <w:pPr>
              <w:widowControl w:val="0"/>
              <w:tabs>
                <w:tab w:val="left" w:pos="220"/>
                <w:tab w:val="left" w:pos="720"/>
              </w:tabs>
              <w:autoSpaceDE w:val="0"/>
              <w:autoSpaceDN w:val="0"/>
              <w:adjustRightInd w:val="0"/>
              <w:spacing w:line="240" w:lineRule="atLeast"/>
              <w:rPr>
                <w:rFonts w:cstheme="minorHAnsi"/>
                <w:lang w:val="en-US"/>
              </w:rPr>
            </w:pPr>
            <w:r w:rsidRPr="00C23E97">
              <w:rPr>
                <w:rFonts w:cstheme="minorHAnsi"/>
                <w:lang w:val="en-US"/>
              </w:rPr>
              <w:t xml:space="preserve"> </w:t>
            </w:r>
            <w:r w:rsidR="00376298">
              <w:rPr>
                <w:rFonts w:cstheme="minorHAnsi"/>
                <w:lang w:val="en-US"/>
              </w:rPr>
              <w:t>XXX</w:t>
            </w:r>
          </w:p>
        </w:tc>
        <w:tc>
          <w:tcPr>
            <w:tcW w:w="2262" w:type="pct"/>
          </w:tcPr>
          <w:p w:rsidR="0003798C" w:rsidRPr="00C23E97" w:rsidRDefault="0003798C" w:rsidP="00365A4B">
            <w:pPr>
              <w:widowControl w:val="0"/>
              <w:tabs>
                <w:tab w:val="left" w:pos="220"/>
                <w:tab w:val="left" w:pos="720"/>
              </w:tabs>
              <w:autoSpaceDE w:val="0"/>
              <w:autoSpaceDN w:val="0"/>
              <w:adjustRightInd w:val="0"/>
              <w:jc w:val="both"/>
              <w:rPr>
                <w:rFonts w:cstheme="minorHAnsi"/>
              </w:rPr>
            </w:pPr>
            <w:r w:rsidRPr="00C23E97">
              <w:rPr>
                <w:rFonts w:cstheme="minorHAnsi"/>
              </w:rPr>
              <w:t xml:space="preserve">Dirigente/Responsabile P.O. designato per il trattamento dei dati personali con delega a svolgere i compiti e le funzioni attribuiti dal titolare medesimo </w:t>
            </w:r>
          </w:p>
        </w:tc>
      </w:tr>
    </w:tbl>
    <w:p w:rsidR="00A67DF4" w:rsidRPr="00C23E97" w:rsidRDefault="00A67DF4" w:rsidP="00D271D7">
      <w:pPr>
        <w:rPr>
          <w:rFonts w:cstheme="minorHAnsi"/>
        </w:rPr>
      </w:pPr>
    </w:p>
    <w:p w:rsidR="00A67DF4" w:rsidRPr="00C23E97" w:rsidRDefault="00D271D7" w:rsidP="00D271D7">
      <w:pPr>
        <w:ind w:left="142"/>
        <w:jc w:val="both"/>
        <w:rPr>
          <w:rFonts w:cstheme="minorHAnsi"/>
        </w:rPr>
      </w:pPr>
      <w:r w:rsidRPr="00C23E97">
        <w:rPr>
          <w:rFonts w:cstheme="minorHAnsi"/>
        </w:rPr>
        <w:lastRenderedPageBreak/>
        <w:t xml:space="preserve">- </w:t>
      </w:r>
      <w:r w:rsidR="00A67DF4" w:rsidRPr="00C23E97">
        <w:rPr>
          <w:rFonts w:cstheme="minorHAnsi"/>
          <w:b/>
        </w:rPr>
        <w:t>DI DARE ATTO</w:t>
      </w:r>
      <w:r w:rsidR="00A67DF4" w:rsidRPr="00C23E97">
        <w:rPr>
          <w:rFonts w:cstheme="minorHAnsi"/>
        </w:rPr>
        <w:t xml:space="preserve"> che in caso di assenza o di impedimento </w:t>
      </w:r>
      <w:r w:rsidR="008A7FA0" w:rsidRPr="00C23E97">
        <w:rPr>
          <w:rFonts w:cstheme="minorHAnsi"/>
        </w:rPr>
        <w:t xml:space="preserve">il dirigente/responsabile P.O. </w:t>
      </w:r>
      <w:r w:rsidR="00A67DF4" w:rsidRPr="00C23E97">
        <w:rPr>
          <w:rFonts w:cstheme="minorHAnsi"/>
        </w:rPr>
        <w:t>sopra indicato viene sostituito da:</w:t>
      </w:r>
    </w:p>
    <w:p w:rsidR="00A67DF4" w:rsidRPr="00C23E97" w:rsidRDefault="00A67DF4" w:rsidP="00A67DF4">
      <w:pPr>
        <w:ind w:left="142"/>
        <w:rPr>
          <w:rFonts w:cstheme="minorHAnsi"/>
        </w:rPr>
      </w:pPr>
    </w:p>
    <w:tbl>
      <w:tblPr>
        <w:tblStyle w:val="Grigliatabella"/>
        <w:tblW w:w="4801" w:type="pct"/>
        <w:tblInd w:w="392" w:type="dxa"/>
        <w:tblLook w:val="04A0" w:firstRow="1" w:lastRow="0" w:firstColumn="1" w:lastColumn="0" w:noHBand="0" w:noVBand="1"/>
      </w:tblPr>
      <w:tblGrid>
        <w:gridCol w:w="874"/>
        <w:gridCol w:w="4185"/>
        <w:gridCol w:w="4180"/>
      </w:tblGrid>
      <w:tr w:rsidR="00A67DF4" w:rsidRPr="00C23E97" w:rsidTr="00363BF2">
        <w:trPr>
          <w:trHeight w:val="332"/>
        </w:trPr>
        <w:tc>
          <w:tcPr>
            <w:tcW w:w="473" w:type="pct"/>
            <w:shd w:val="clear" w:color="auto" w:fill="CCFFCC"/>
          </w:tcPr>
          <w:p w:rsidR="00A67DF4" w:rsidRPr="00C23E97" w:rsidRDefault="00A67DF4" w:rsidP="00363BF2">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NR.</w:t>
            </w:r>
          </w:p>
        </w:tc>
        <w:tc>
          <w:tcPr>
            <w:tcW w:w="2265" w:type="pct"/>
            <w:shd w:val="clear" w:color="auto" w:fill="CCFFCC"/>
          </w:tcPr>
          <w:p w:rsidR="00A67DF4" w:rsidRPr="00C23E97" w:rsidRDefault="00A67DF4" w:rsidP="00363BF2">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NOME E COGNOME</w:t>
            </w:r>
          </w:p>
        </w:tc>
        <w:tc>
          <w:tcPr>
            <w:tcW w:w="2262" w:type="pct"/>
            <w:shd w:val="clear" w:color="auto" w:fill="CCFFCC"/>
          </w:tcPr>
          <w:p w:rsidR="00A67DF4" w:rsidRPr="00C23E97" w:rsidRDefault="00A67DF4" w:rsidP="00363BF2">
            <w:pPr>
              <w:widowControl w:val="0"/>
              <w:tabs>
                <w:tab w:val="left" w:pos="220"/>
                <w:tab w:val="left" w:pos="720"/>
              </w:tabs>
              <w:autoSpaceDE w:val="0"/>
              <w:autoSpaceDN w:val="0"/>
              <w:adjustRightInd w:val="0"/>
              <w:spacing w:line="240" w:lineRule="atLeast"/>
              <w:jc w:val="center"/>
              <w:rPr>
                <w:rFonts w:cstheme="minorHAnsi"/>
                <w:b/>
              </w:rPr>
            </w:pPr>
            <w:r w:rsidRPr="00C23E97">
              <w:rPr>
                <w:rFonts w:cstheme="minorHAnsi"/>
                <w:b/>
              </w:rPr>
              <w:t xml:space="preserve">RUOLO </w:t>
            </w:r>
          </w:p>
        </w:tc>
      </w:tr>
      <w:tr w:rsidR="00A67DF4" w:rsidRPr="00C23E97" w:rsidTr="00363BF2">
        <w:tc>
          <w:tcPr>
            <w:tcW w:w="473" w:type="pct"/>
          </w:tcPr>
          <w:p w:rsidR="00A67DF4" w:rsidRPr="00C23E97" w:rsidRDefault="00A67DF4" w:rsidP="00363BF2">
            <w:pPr>
              <w:widowControl w:val="0"/>
              <w:tabs>
                <w:tab w:val="left" w:pos="220"/>
                <w:tab w:val="left" w:pos="720"/>
              </w:tabs>
              <w:autoSpaceDE w:val="0"/>
              <w:autoSpaceDN w:val="0"/>
              <w:adjustRightInd w:val="0"/>
              <w:spacing w:line="240" w:lineRule="atLeast"/>
              <w:jc w:val="center"/>
              <w:rPr>
                <w:rFonts w:cstheme="minorHAnsi"/>
              </w:rPr>
            </w:pPr>
            <w:r w:rsidRPr="00C23E97">
              <w:rPr>
                <w:rFonts w:cstheme="minorHAnsi"/>
              </w:rPr>
              <w:t>1</w:t>
            </w:r>
          </w:p>
        </w:tc>
        <w:tc>
          <w:tcPr>
            <w:tcW w:w="2265" w:type="pct"/>
          </w:tcPr>
          <w:p w:rsidR="00A67DF4" w:rsidRPr="00C23E97" w:rsidRDefault="00A67DF4" w:rsidP="00363BF2">
            <w:pPr>
              <w:widowControl w:val="0"/>
              <w:tabs>
                <w:tab w:val="left" w:pos="220"/>
                <w:tab w:val="left" w:pos="720"/>
              </w:tabs>
              <w:autoSpaceDE w:val="0"/>
              <w:autoSpaceDN w:val="0"/>
              <w:adjustRightInd w:val="0"/>
              <w:spacing w:line="240" w:lineRule="atLeast"/>
              <w:rPr>
                <w:rFonts w:cstheme="minorHAnsi"/>
                <w:lang w:val="en-US"/>
              </w:rPr>
            </w:pPr>
            <w:r w:rsidRPr="00C23E97">
              <w:rPr>
                <w:rFonts w:cstheme="minorHAnsi"/>
                <w:lang w:val="en-US"/>
              </w:rPr>
              <w:t xml:space="preserve"> </w:t>
            </w:r>
            <w:r w:rsidRPr="00C23E97">
              <w:rPr>
                <w:rFonts w:cstheme="minorHAnsi"/>
              </w:rPr>
              <w:t>XXX XXX XXX</w:t>
            </w:r>
          </w:p>
        </w:tc>
        <w:tc>
          <w:tcPr>
            <w:tcW w:w="2262" w:type="pct"/>
          </w:tcPr>
          <w:p w:rsidR="00A67DF4" w:rsidRPr="00C23E97" w:rsidRDefault="00A67DF4" w:rsidP="00363BF2">
            <w:pPr>
              <w:widowControl w:val="0"/>
              <w:tabs>
                <w:tab w:val="left" w:pos="220"/>
                <w:tab w:val="left" w:pos="720"/>
              </w:tabs>
              <w:autoSpaceDE w:val="0"/>
              <w:autoSpaceDN w:val="0"/>
              <w:adjustRightInd w:val="0"/>
              <w:spacing w:line="240" w:lineRule="atLeast"/>
              <w:jc w:val="both"/>
              <w:rPr>
                <w:rFonts w:cstheme="minorHAnsi"/>
              </w:rPr>
            </w:pPr>
            <w:r w:rsidRPr="00C23E97">
              <w:rPr>
                <w:rFonts w:cstheme="minorHAnsi"/>
              </w:rPr>
              <w:t xml:space="preserve">Sostituto del Dirigente/Responsabile P.O. designato per il trattamento dei dati personali con delega a svolgere i compiti e le funzioni attribuiti dal titolare medesimo </w:t>
            </w:r>
          </w:p>
        </w:tc>
      </w:tr>
    </w:tbl>
    <w:p w:rsidR="0082251C" w:rsidRPr="00C23E97" w:rsidRDefault="0082251C" w:rsidP="0082251C">
      <w:pPr>
        <w:jc w:val="both"/>
        <w:rPr>
          <w:rFonts w:cstheme="minorHAnsi"/>
        </w:rPr>
      </w:pPr>
    </w:p>
    <w:p w:rsidR="0082251C" w:rsidRPr="00C23E97" w:rsidRDefault="0082251C" w:rsidP="0082251C">
      <w:pPr>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rPr>
        <w:t xml:space="preserve">- DI DARE ATTO, altresi', che tale ruolo: </w:t>
      </w:r>
    </w:p>
    <w:p w:rsidR="006668DB" w:rsidRDefault="00000000">
      <w:pPr>
        <w:jc w:val="both"/>
      </w:pPr>
      <w:r>
        <w:t xml:space="preserve"> - Ha validita' per l'intera durata del rapporto/incarico di lavoro dirigenziale o di responsabile P.O.;</w:t>
      </w:r>
    </w:p>
    <w:p w:rsidR="006668DB" w:rsidRDefault="00000000">
      <w:pPr>
        <w:jc w:val="both"/>
      </w:pPr>
      <w:r>
        <w:t xml:space="preserve"> - Viene a cessare al modificarsi del rapporto/incarico di lavoro dirigenziale o di responsabile P.O.;</w:t>
      </w:r>
    </w:p>
    <w:p w:rsidR="006668DB" w:rsidRDefault="00000000">
      <w:pPr>
        <w:jc w:val="both"/>
      </w:pPr>
      <w:r>
        <w:t xml:space="preserve"> - Viene a cessare in caso di revoca espressa;</w:t>
      </w:r>
    </w:p>
    <w:p w:rsidR="006668DB" w:rsidRDefault="006668DB">
      <w:pPr>
        <w:jc w:val="both"/>
      </w:pPr>
    </w:p>
    <w:p w:rsidR="006668DB" w:rsidRDefault="00000000">
      <w:pPr>
        <w:jc w:val="both"/>
      </w:pPr>
      <w:r>
        <w:t>- DI DARE ATTO che gli specifici compiti e funzioni attribuite e delegate vanno svolti:</w:t>
      </w:r>
    </w:p>
    <w:p w:rsidR="006668DB" w:rsidRDefault="00000000">
      <w:pPr>
        <w:jc w:val="both"/>
      </w:pPr>
      <w:r>
        <w:t xml:space="preserve"> - assumendo, nell'ambito delle funzioni dirigenziali, tutti i compiti di indirizzo, direzione, coordinamento, gestione, monitoraggio e controllo e monitoraggio;</w:t>
      </w:r>
    </w:p>
    <w:p w:rsidR="006668DB" w:rsidRDefault="006668DB">
      <w:pPr>
        <w:jc w:val="both"/>
      </w:pPr>
    </w:p>
    <w:p w:rsidR="006668DB" w:rsidRDefault="00000000">
      <w:pPr>
        <w:jc w:val="both"/>
      </w:pPr>
      <w:r>
        <w:t>DI DARE ATTO che il presente provvedimento sostituisce l'atto di nomina, in atti, adottato sotto il vigore del D.Lgs. n. 196/ 2003 nel testo previgente all'adeguamento al GDPR in forza di D.Lgs 101/2018;</w:t>
      </w:r>
    </w:p>
    <w:p w:rsidR="006668DB" w:rsidRDefault="006668DB">
      <w:pPr>
        <w:jc w:val="both"/>
      </w:pPr>
    </w:p>
    <w:p w:rsidR="006668DB" w:rsidRDefault="00000000">
      <w:pPr>
        <w:jc w:val="both"/>
      </w:pPr>
      <w:r>
        <w:t>DI DISPORRE la pubblicazione del presente provvedimento all'albo pretorio on line e sulla sezione Amministrazione trasparente;</w:t>
      </w:r>
    </w:p>
    <w:p w:rsidR="006668DB" w:rsidRDefault="006668DB">
      <w:pPr>
        <w:jc w:val="both"/>
      </w:pPr>
    </w:p>
    <w:p w:rsidR="006668DB" w:rsidRDefault="00000000">
      <w:pPr>
        <w:jc w:val="both"/>
      </w:pPr>
      <w:r>
        <w:t>- DI DISPORRE la pubblicazione sulla sezione Amministrazione trasparente dell'ELENCO dei dirigenti/ responsabili P.O. designati per i compiti e le funzioni connesse al trattamento dei dati personali, con i relativi punti di contatto accessibili dagli interessati;</w:t>
      </w:r>
    </w:p>
    <w:p w:rsidR="004649BC" w:rsidRPr="00C23E97" w:rsidRDefault="004649BC" w:rsidP="00751D03">
      <w:pPr>
        <w:pStyle w:val="Paragrafoelenco"/>
        <w:widowControl w:val="0"/>
        <w:tabs>
          <w:tab w:val="left" w:pos="220"/>
          <w:tab w:val="left" w:pos="720"/>
        </w:tabs>
        <w:autoSpaceDE w:val="0"/>
        <w:autoSpaceDN w:val="0"/>
        <w:adjustRightInd w:val="0"/>
        <w:ind w:left="142"/>
        <w:jc w:val="both"/>
        <w:rPr>
          <w:rFonts w:cstheme="minorHAnsi"/>
        </w:rPr>
      </w:pPr>
    </w:p>
    <w:p w:rsidR="00465A91" w:rsidRPr="00C23E97" w:rsidRDefault="00365A4B" w:rsidP="00D271D7">
      <w:pPr>
        <w:widowControl w:val="0"/>
        <w:tabs>
          <w:tab w:val="left" w:pos="220"/>
          <w:tab w:val="left" w:pos="720"/>
        </w:tabs>
        <w:autoSpaceDE w:val="0"/>
        <w:autoSpaceDN w:val="0"/>
        <w:adjustRightInd w:val="0"/>
        <w:spacing w:line="276" w:lineRule="auto"/>
        <w:ind w:left="142"/>
        <w:jc w:val="both"/>
        <w:rPr>
          <w:rFonts w:cstheme="minorHAnsi"/>
        </w:rPr>
      </w:pPr>
      <w:r w:rsidRPr="00C23E97">
        <w:rPr>
          <w:rFonts w:cstheme="minorHAnsi"/>
        </w:rPr>
        <w:t xml:space="preserve">- </w:t>
      </w:r>
      <w:r w:rsidR="004649BC" w:rsidRPr="00C23E97">
        <w:rPr>
          <w:rFonts w:cstheme="minorHAnsi"/>
          <w:b/>
        </w:rPr>
        <w:t>DI DISPORRE</w:t>
      </w:r>
      <w:r w:rsidR="004649BC" w:rsidRPr="00C23E97">
        <w:rPr>
          <w:rFonts w:cstheme="minorHAnsi"/>
        </w:rPr>
        <w:t xml:space="preserve"> la notificazione personale al dirigente/responsabile P.O. </w:t>
      </w:r>
      <w:proofErr w:type="gramStart"/>
      <w:r w:rsidR="00376298">
        <w:rPr>
          <w:rFonts w:cstheme="minorHAnsi"/>
        </w:rPr>
        <w:t xml:space="preserve">XXX </w:t>
      </w:r>
      <w:r w:rsidR="005D34CA" w:rsidRPr="00C23E97">
        <w:rPr>
          <w:rFonts w:cstheme="minorHAnsi"/>
        </w:rPr>
        <w:t xml:space="preserve"> </w:t>
      </w:r>
      <w:r w:rsidR="004649BC" w:rsidRPr="00C23E97">
        <w:rPr>
          <w:rFonts w:cstheme="minorHAnsi"/>
        </w:rPr>
        <w:t>o</w:t>
      </w:r>
      <w:proofErr w:type="gramEnd"/>
      <w:r w:rsidR="004649BC" w:rsidRPr="00C23E97">
        <w:rPr>
          <w:rFonts w:cstheme="minorHAnsi"/>
        </w:rPr>
        <w:t>, in alternativa la comunicazione personale</w:t>
      </w:r>
      <w:r w:rsidR="00B6278A" w:rsidRPr="00C23E97">
        <w:rPr>
          <w:rFonts w:cstheme="minorHAnsi"/>
        </w:rPr>
        <w:t>,</w:t>
      </w:r>
      <w:r w:rsidR="004649BC" w:rsidRPr="00C23E97">
        <w:rPr>
          <w:rFonts w:cstheme="minorHAnsi"/>
        </w:rPr>
        <w:t xml:space="preserve"> con rilascio di apposita dichiarazione di ricevimento dell</w:t>
      </w:r>
      <w:r w:rsidR="00A12418">
        <w:rPr>
          <w:rFonts w:cstheme="minorHAnsi"/>
        </w:rPr>
        <w:t>'</w:t>
      </w:r>
      <w:r w:rsidR="004649BC" w:rsidRPr="00C23E97">
        <w:rPr>
          <w:rFonts w:cstheme="minorHAnsi"/>
        </w:rPr>
        <w:t>atto soprascritto e di assunzione delle funzioni e delle responsabilit</w:t>
      </w:r>
      <w:r w:rsidR="00C23E97">
        <w:rPr>
          <w:rFonts w:cstheme="minorHAnsi"/>
        </w:rPr>
        <w:t>a</w:t>
      </w:r>
      <w:r w:rsidR="00A12418">
        <w:rPr>
          <w:rFonts w:cstheme="minorHAnsi"/>
        </w:rPr>
        <w:t>'</w:t>
      </w:r>
      <w:r w:rsidR="004649BC" w:rsidRPr="00C23E97">
        <w:rPr>
          <w:rFonts w:cstheme="minorHAnsi"/>
        </w:rPr>
        <w:t xml:space="preserve"> delegate.</w:t>
      </w:r>
    </w:p>
    <w:p w:rsidR="00465A91" w:rsidRPr="00C23E97" w:rsidRDefault="00465A91" w:rsidP="00D271D7">
      <w:pPr>
        <w:widowControl w:val="0"/>
        <w:tabs>
          <w:tab w:val="left" w:pos="220"/>
          <w:tab w:val="left" w:pos="720"/>
        </w:tabs>
        <w:autoSpaceDE w:val="0"/>
        <w:autoSpaceDN w:val="0"/>
        <w:adjustRightInd w:val="0"/>
        <w:spacing w:line="276" w:lineRule="auto"/>
        <w:ind w:left="142"/>
        <w:jc w:val="both"/>
        <w:rPr>
          <w:rFonts w:cstheme="minorHAnsi"/>
          <w:b/>
        </w:rPr>
      </w:pPr>
    </w:p>
    <w:p w:rsidR="00D56626" w:rsidRPr="00C23E97" w:rsidRDefault="00D56626" w:rsidP="00365A4B">
      <w:pPr>
        <w:widowControl w:val="0"/>
        <w:tabs>
          <w:tab w:val="left" w:pos="220"/>
          <w:tab w:val="left" w:pos="720"/>
        </w:tabs>
        <w:autoSpaceDE w:val="0"/>
        <w:autoSpaceDN w:val="0"/>
        <w:adjustRightInd w:val="0"/>
        <w:jc w:val="both"/>
        <w:rPr>
          <w:rFonts w:cstheme="minorHAnsi"/>
        </w:rPr>
      </w:pPr>
    </w:p>
    <w:tbl>
      <w:tblPr>
        <w:tblStyle w:val="Grigliatabella"/>
        <w:tblW w:w="0" w:type="auto"/>
        <w:tblInd w:w="534" w:type="dxa"/>
        <w:tblBorders>
          <w:insideH w:val="none" w:sz="0" w:space="0" w:color="auto"/>
          <w:insideV w:val="none" w:sz="0" w:space="0" w:color="auto"/>
        </w:tblBorders>
        <w:shd w:val="clear" w:color="auto" w:fill="CCFFCC"/>
        <w:tblLook w:val="04A0" w:firstRow="1" w:lastRow="0" w:firstColumn="1" w:lastColumn="0" w:noHBand="0" w:noVBand="1"/>
      </w:tblPr>
      <w:tblGrid>
        <w:gridCol w:w="9088"/>
      </w:tblGrid>
      <w:tr w:rsidR="00D56626" w:rsidRPr="00C23E97" w:rsidTr="00D56626">
        <w:tc>
          <w:tcPr>
            <w:tcW w:w="9238" w:type="dxa"/>
            <w:shd w:val="clear" w:color="auto" w:fill="CCFFCC"/>
          </w:tcPr>
          <w:p w:rsidR="00BB735A" w:rsidRPr="00C23E97" w:rsidRDefault="00BB735A" w:rsidP="00365A4B">
            <w:pPr>
              <w:widowControl w:val="0"/>
              <w:tabs>
                <w:tab w:val="left" w:pos="220"/>
                <w:tab w:val="left" w:pos="720"/>
              </w:tabs>
              <w:autoSpaceDE w:val="0"/>
              <w:autoSpaceDN w:val="0"/>
              <w:adjustRightInd w:val="0"/>
              <w:jc w:val="center"/>
              <w:rPr>
                <w:rFonts w:cstheme="minorHAnsi"/>
                <w:b/>
              </w:rPr>
            </w:pPr>
            <w:r w:rsidRPr="00C23E97">
              <w:rPr>
                <w:rFonts w:cstheme="minorHAnsi"/>
                <w:b/>
              </w:rPr>
              <w:t xml:space="preserve">ELENCO DEGLI </w:t>
            </w:r>
            <w:r w:rsidR="009305B0" w:rsidRPr="00C23E97">
              <w:rPr>
                <w:rFonts w:cstheme="minorHAnsi"/>
                <w:b/>
              </w:rPr>
              <w:t xml:space="preserve">SPECIFICI </w:t>
            </w:r>
            <w:r w:rsidR="009861F3" w:rsidRPr="00C23E97">
              <w:rPr>
                <w:rFonts w:cstheme="minorHAnsi"/>
                <w:b/>
              </w:rPr>
              <w:t xml:space="preserve">COMPITI E </w:t>
            </w:r>
            <w:r w:rsidR="00D56626" w:rsidRPr="00C23E97">
              <w:rPr>
                <w:rFonts w:cstheme="minorHAnsi"/>
                <w:b/>
              </w:rPr>
              <w:t>FUNZIONI</w:t>
            </w:r>
          </w:p>
          <w:p w:rsidR="000B72FE" w:rsidRPr="00C23E97" w:rsidRDefault="009305B0" w:rsidP="00751D03">
            <w:pPr>
              <w:widowControl w:val="0"/>
              <w:tabs>
                <w:tab w:val="left" w:pos="220"/>
                <w:tab w:val="left" w:pos="720"/>
              </w:tabs>
              <w:autoSpaceDE w:val="0"/>
              <w:autoSpaceDN w:val="0"/>
              <w:adjustRightInd w:val="0"/>
              <w:jc w:val="center"/>
              <w:rPr>
                <w:rFonts w:cstheme="minorHAnsi"/>
                <w:b/>
              </w:rPr>
            </w:pPr>
            <w:r w:rsidRPr="00C23E97">
              <w:rPr>
                <w:rFonts w:cstheme="minorHAnsi"/>
                <w:b/>
              </w:rPr>
              <w:t>ATTRIBUITI</w:t>
            </w:r>
            <w:r w:rsidR="005D34CA" w:rsidRPr="00C23E97">
              <w:rPr>
                <w:rFonts w:cstheme="minorHAnsi"/>
                <w:b/>
              </w:rPr>
              <w:t xml:space="preserve"> </w:t>
            </w:r>
            <w:r w:rsidR="00D56626" w:rsidRPr="00C23E97">
              <w:rPr>
                <w:rFonts w:cstheme="minorHAnsi"/>
                <w:b/>
              </w:rPr>
              <w:t xml:space="preserve">AL DIRIGENTE/RESPONSABILE P.O. </w:t>
            </w:r>
          </w:p>
          <w:p w:rsidR="00D56626" w:rsidRPr="00C23E97" w:rsidRDefault="000B72FE" w:rsidP="00365A4B">
            <w:pPr>
              <w:widowControl w:val="0"/>
              <w:tabs>
                <w:tab w:val="left" w:pos="220"/>
                <w:tab w:val="left" w:pos="720"/>
              </w:tabs>
              <w:autoSpaceDE w:val="0"/>
              <w:autoSpaceDN w:val="0"/>
              <w:adjustRightInd w:val="0"/>
              <w:jc w:val="center"/>
              <w:rPr>
                <w:rFonts w:cstheme="minorHAnsi"/>
                <w:b/>
              </w:rPr>
            </w:pPr>
            <w:r w:rsidRPr="00C23E97">
              <w:rPr>
                <w:rFonts w:cstheme="minorHAnsi"/>
                <w:b/>
              </w:rPr>
              <w:t xml:space="preserve"> E CONNESSI AL TRATTAMENTO DEI DATI PERSONALI</w:t>
            </w:r>
          </w:p>
        </w:tc>
      </w:tr>
    </w:tbl>
    <w:p w:rsidR="00D56626" w:rsidRPr="00C23E97" w:rsidRDefault="00D56626" w:rsidP="00751D03">
      <w:pPr>
        <w:jc w:val="both"/>
        <w:rPr>
          <w:rFonts w:cstheme="minorHAnsi"/>
        </w:rPr>
      </w:pPr>
    </w:p>
    <w:p w:rsidR="0082251C" w:rsidRPr="00C23E97" w:rsidRDefault="0082251C" w:rsidP="0082251C">
      <w:pPr>
        <w:widowControl w:val="0"/>
        <w:numPr>
          <w:ilvl w:val="0"/>
          <w:numId w:val="1"/>
        </w:numPr>
        <w:tabs>
          <w:tab w:val="left" w:pos="220"/>
          <w:tab w:val="left" w:pos="720"/>
        </w:tabs>
        <w:autoSpaceDE w:val="0"/>
        <w:autoSpaceDN w:val="0"/>
        <w:adjustRightInd w:val="0"/>
        <w:ind w:left="0" w:firstLine="0"/>
        <w:jc w:val="both"/>
        <w:rPr>
          <w:rFonts w:cstheme="minorHAnsi"/>
        </w:rPr>
      </w:pPr>
    </w:p>
    <w:p w:rsidR="0082251C" w:rsidRPr="00C23E97" w:rsidRDefault="0082251C" w:rsidP="0082251C">
      <w:pPr>
        <w:widowControl w:val="0"/>
        <w:numPr>
          <w:ilvl w:val="0"/>
          <w:numId w:val="1"/>
        </w:numPr>
        <w:tabs>
          <w:tab w:val="left" w:pos="220"/>
          <w:tab w:val="left" w:pos="720"/>
        </w:tabs>
        <w:autoSpaceDE w:val="0"/>
        <w:autoSpaceDN w:val="0"/>
        <w:adjustRightInd w:val="0"/>
        <w:ind w:left="0" w:firstLine="0"/>
        <w:jc w:val="both"/>
        <w:rPr>
          <w:rFonts w:cstheme="minorHAnsi"/>
        </w:rPr>
      </w:pPr>
      <w:r w:rsidRPr="00C23E97">
        <w:rPr>
          <w:rFonts w:cstheme="minorHAnsi"/>
        </w:rPr>
        <w:t>- Collaborare con gli altri dirigenti/responsabili P.O., designati e delegati, per l'elaborazione degli obiettivi strategici e operativi del sistema di sicurezza e di protezione dei dati personali, sensibili e giudiziari, da sottoporre all'approvazione del titolare;</w:t>
      </w:r>
    </w:p>
    <w:p w:rsidR="006668DB" w:rsidRDefault="00000000">
      <w:pPr>
        <w:jc w:val="both"/>
      </w:pPr>
      <w:r>
        <w:t xml:space="preserve"> - Collaborare con gli altri dirigenti/responsabili P.O., designati e delegati, per l'elaborazione della pianificazione strategica del sistema di sicurezza e di protezione dei dati personali, sensibili e giudiziari attraverso l'elaborazione di un Piano per la sicurezza/protezione, da sottoporre all'approvazione del titolare;</w:t>
      </w:r>
    </w:p>
    <w:p w:rsidR="006668DB" w:rsidRDefault="00000000">
      <w:pPr>
        <w:jc w:val="both"/>
      </w:pPr>
      <w:r>
        <w:t xml:space="preserve"> - Collaborare con il titolare del trattamento per inserimento degli obiettivi strategici e operativi del sistema di sicurezza e di protezione dei dati personali nel Piano della Performance/PDO nonche' nel DUP e negli altri strumenti di pianificazione del titolare;</w:t>
      </w:r>
    </w:p>
    <w:p w:rsidR="006668DB" w:rsidRDefault="00000000">
      <w:pPr>
        <w:jc w:val="both"/>
      </w:pPr>
      <w:r>
        <w:t xml:space="preserve"> - Identificare contitolari, responsabili e sub responsabili di riferimento della struttura organizzativa di competenza, e sottoscrivere gli accordi interni e i contratti per il trattamento dei dati, avendo cura di tenere costantemente aggiornati i documenti relativi ai contitolari e ai responsabili;</w:t>
      </w:r>
    </w:p>
    <w:p w:rsidR="006668DB" w:rsidRDefault="00000000">
      <w:pPr>
        <w:jc w:val="both"/>
      </w:pPr>
      <w:r>
        <w:t xml:space="preserve"> - Di acquisire dai contitolari, responsabili e sub responsabili l'elenco nominativo delle persone fisiche che, presso gli stessi contitolari, responsabili e sub responsabili risultano autorizzate al trattamento dei dati e a compiere le relative operazioni;</w:t>
      </w:r>
    </w:p>
    <w:p w:rsidR="006668DB" w:rsidRDefault="00000000">
      <w:pPr>
        <w:jc w:val="both"/>
      </w:pPr>
      <w:r>
        <w:t xml:space="preserve"> - identificare e designare, per iscritto e in numero sufficiente a garantire la corretta gestione del trattamento dei dati inerenti la struttura organizzativa di competenza, le persone fisiche della struttura organizzativa medesima, che operano sotto la diretta autorita' del titolare, e attribuire alle persone medesime specifici compiti e funzioni inerenti al trattamento dei dati, conferendo apposita delega per l'esercizio e lo svolgimento </w:t>
      </w:r>
      <w:r>
        <w:lastRenderedPageBreak/>
        <w:t>degli stessi, inclusa l'autorizzazione al trattamento, impartendo a tale fine analitiche istruzioni, e controllando costantemente che le persone fisiche designate, delegate e autorizzate al trattamento dei dati effettuino le operazioni di trattamento:</w:t>
      </w:r>
    </w:p>
    <w:p w:rsidR="006668DB" w:rsidRDefault="00000000">
      <w:pPr>
        <w:jc w:val="both"/>
      </w:pPr>
      <w:r>
        <w:t xml:space="preserve">- in attuazione del principio di "liceita', correttezza e trasparenza"; </w:t>
      </w:r>
    </w:p>
    <w:p w:rsidR="006668DB" w:rsidRDefault="00000000">
      <w:pPr>
        <w:jc w:val="both"/>
      </w:pPr>
      <w:r>
        <w:t xml:space="preserve">- in attuazione del principio di "minimizzazione dei dati"; </w:t>
      </w:r>
    </w:p>
    <w:p w:rsidR="006668DB" w:rsidRDefault="00000000">
      <w:pPr>
        <w:jc w:val="both"/>
      </w:pPr>
      <w:r>
        <w:t>- in attuazione del principio di "limitazione della finalita'";</w:t>
      </w:r>
    </w:p>
    <w:p w:rsidR="006668DB" w:rsidRDefault="00000000">
      <w:pPr>
        <w:jc w:val="both"/>
      </w:pPr>
      <w:r>
        <w:t>- in attuazione del principio di "esattezza";</w:t>
      </w:r>
    </w:p>
    <w:p w:rsidR="006668DB" w:rsidRDefault="00000000">
      <w:pPr>
        <w:jc w:val="both"/>
      </w:pPr>
      <w:r>
        <w:t>- in attuazione del principio di "limitazione della conservazione";</w:t>
      </w:r>
    </w:p>
    <w:p w:rsidR="006668DB" w:rsidRDefault="00000000">
      <w:pPr>
        <w:jc w:val="both"/>
      </w:pPr>
      <w:r>
        <w:t>- in attuazione del principio di "integrita' e riservatezza";</w:t>
      </w:r>
    </w:p>
    <w:p w:rsidR="006668DB" w:rsidRDefault="00000000">
      <w:pPr>
        <w:jc w:val="both"/>
      </w:pPr>
      <w:r>
        <w:t xml:space="preserve">- in attuazione del principio di "liceita', correttezza e trasparenza". </w:t>
      </w:r>
    </w:p>
    <w:p w:rsidR="006668DB" w:rsidRDefault="00000000">
      <w:pPr>
        <w:jc w:val="both"/>
      </w:pPr>
      <w:r>
        <w:t xml:space="preserve"> - effettuare la ricognizione integrale di tutti i trattamenti di dati personali, sensibili e giudiziari svolti nell'a struttura organizzativa di competenza, in correlazione con i processi/procedimenti svolti dall'Ufficio, da sottoporre all'approvazione del titolare;</w:t>
      </w:r>
    </w:p>
    <w:p w:rsidR="006668DB" w:rsidRDefault="00000000">
      <w:pPr>
        <w:jc w:val="both"/>
      </w:pPr>
      <w:r>
        <w:t xml:space="preserve"> - effettuare l'aggiornamento periodico, almeno annuale e, comunque, in occasione di modifiche normative, organizzative, gestionali che impattano sui trattamenti, della ricognizione dei trattamenti al fine di garantirne la costante rispondenza alle attivita' effettivamente svolte dalla struttura organizzativa, con obbligo di sottoporre l'aggiornamento all'approvazione del titolare;</w:t>
      </w:r>
    </w:p>
    <w:p w:rsidR="006668DB" w:rsidRDefault="00000000">
      <w:pPr>
        <w:jc w:val="both"/>
      </w:pPr>
      <w:r>
        <w:t xml:space="preserve"> - effettuare l'analisi del rischio dei trattamenti, e la determinazione preliminare dei trattamenti che possono presentare un rischio elevato per i diritti e </w:t>
      </w:r>
      <w:proofErr w:type="gramStart"/>
      <w:r>
        <w:t>le liberta</w:t>
      </w:r>
      <w:proofErr w:type="gramEnd"/>
      <w:r>
        <w:t>' degli interessati, da sottoporre all'approvazione del titolare;</w:t>
      </w:r>
    </w:p>
    <w:p w:rsidR="006668DB" w:rsidRDefault="00000000">
      <w:pPr>
        <w:jc w:val="both"/>
      </w:pPr>
      <w:r>
        <w:t xml:space="preserve"> - effettuare prima di procedere al trattamento, quando un tipo di trattamento puo' presentare un rischio elevato per i diritti e </w:t>
      </w:r>
      <w:proofErr w:type="gramStart"/>
      <w:r>
        <w:t>le liberta</w:t>
      </w:r>
      <w:proofErr w:type="gramEnd"/>
      <w:r>
        <w:t xml:space="preserve">' delle persone fisiche, allorche' prevede in particolare l'uso di nuove tecnologie, considerati la natura, l'oggetto, il contesto e le finalita' del trattamento, una valutazione dell'impatto del trattamento sulla protezione dei dati personali; </w:t>
      </w:r>
    </w:p>
    <w:p w:rsidR="006668DB" w:rsidRDefault="00000000">
      <w:pPr>
        <w:jc w:val="both"/>
      </w:pPr>
      <w:r>
        <w:t xml:space="preserve"> - mettere in atto le misure tecniche e organizzative adeguate, identificate dal titolare, funzionali a garantire un livello di sicurezza adeguato al rischio, che comprendono, tra le altre, se del caso: </w:t>
      </w:r>
    </w:p>
    <w:p w:rsidR="006668DB" w:rsidRDefault="00000000">
      <w:pPr>
        <w:jc w:val="both"/>
      </w:pPr>
      <w:r>
        <w:t xml:space="preserve">a) la pseudonimizzazione e la cifratura dei dati personali; </w:t>
      </w:r>
    </w:p>
    <w:p w:rsidR="006668DB" w:rsidRDefault="00000000">
      <w:pPr>
        <w:jc w:val="both"/>
      </w:pPr>
      <w:r>
        <w:t xml:space="preserve">b) la capacita' di assicurare su base permanente la riservatezza, l'integrita', la disponibilita' e la resilienza dei sistemi e dei servizi di trattamento; </w:t>
      </w:r>
    </w:p>
    <w:p w:rsidR="006668DB" w:rsidRDefault="00000000">
      <w:pPr>
        <w:jc w:val="both"/>
      </w:pPr>
      <w:r>
        <w:t xml:space="preserve">c) la capacita' di ripristinare tempestivamente la disponibilita' e l'accesso dei dati personali in caso di incidente fisico o tecnico; </w:t>
      </w:r>
    </w:p>
    <w:p w:rsidR="006668DB" w:rsidRDefault="00000000">
      <w:pPr>
        <w:jc w:val="both"/>
      </w:pPr>
      <w:r>
        <w:t xml:space="preserve">d) una procedura per testare, verificare e valutare regolarmente l'efficacia delle misure tecniche e organizzative al fine di garantire la sicurezza del trattamento; </w:t>
      </w:r>
    </w:p>
    <w:p w:rsidR="006668DB" w:rsidRDefault="00000000">
      <w:pPr>
        <w:jc w:val="both"/>
      </w:pPr>
      <w:r>
        <w:t xml:space="preserve"> - mettere in atto le misure tecniche e organizzative adeguate identificate dal titolare per garantire che siano trattati, per impostazione predefinita, solo i dati personali necessari per ogni specifica finalita' del trattamento, fermo restando che:</w:t>
      </w:r>
    </w:p>
    <w:p w:rsidR="006668DB" w:rsidRDefault="00000000">
      <w:pPr>
        <w:jc w:val="both"/>
      </w:pPr>
      <w:r>
        <w:t xml:space="preserve">a) tale obbligo vale per la quantita' dei dati personali raccolti, la portata del trattamento, il periodo di conservazione e l'accessibilita'; </w:t>
      </w:r>
    </w:p>
    <w:p w:rsidR="006668DB" w:rsidRDefault="00000000">
      <w:pPr>
        <w:jc w:val="both"/>
      </w:pPr>
      <w:r>
        <w:t>b) dette misure garantiscono che, per impostazione predefinita, non siano resi accessibili dati personali a un numero indefinito di persone fisiche senza l'intervento della persona fisica</w:t>
      </w:r>
    </w:p>
    <w:p w:rsidR="006668DB" w:rsidRDefault="00000000">
      <w:pPr>
        <w:jc w:val="both"/>
      </w:pPr>
      <w:r>
        <w:t xml:space="preserve"> - proporre e suggerire al titolare misure tecniche e organizzative ritenute necessarie garantire la protezione dei dati dal trattamento, in relazione ai trattamenti della struttura organizzativa di competenza;</w:t>
      </w:r>
    </w:p>
    <w:p w:rsidR="006668DB" w:rsidRDefault="00000000">
      <w:pPr>
        <w:jc w:val="both"/>
      </w:pPr>
      <w:r>
        <w:t xml:space="preserve"> - tenere il registro delle attivita' di trattamento in relazione ai trattamenti della struttura organizzativa di competenza;</w:t>
      </w:r>
    </w:p>
    <w:p w:rsidR="006668DB" w:rsidRDefault="00000000">
      <w:pPr>
        <w:jc w:val="both"/>
      </w:pPr>
      <w:r>
        <w:t xml:space="preserve"> - cooperare, su richiesta, con il RPD/PDO e con l'Autorita' di controllo nell'esecuzione dei suoi compiti;</w:t>
      </w:r>
    </w:p>
    <w:p w:rsidR="006668DB" w:rsidRDefault="00000000">
      <w:pPr>
        <w:jc w:val="both"/>
      </w:pPr>
      <w:r>
        <w:t xml:space="preserve"> - in caso di violazione dei dati personali, collaborare con il titolare, il RPD/PDO per notificare la violazione all'Autorita' di controllo competente senza ingiustificato ritardo e, ove possibile, entro 72 ore dal momento in cui ne </w:t>
      </w:r>
      <w:proofErr w:type="gramStart"/>
      <w:r>
        <w:t>e'</w:t>
      </w:r>
      <w:proofErr w:type="gramEnd"/>
      <w:r>
        <w:t xml:space="preserve"> venuto a conoscenza, a meno che sia improbabile che la violazione dei dati personali presenti un rischio per i diritti e le liberta' delle persone fisiche;</w:t>
      </w:r>
    </w:p>
    <w:p w:rsidR="006668DB" w:rsidRDefault="00000000">
      <w:pPr>
        <w:jc w:val="both"/>
      </w:pPr>
      <w:r>
        <w:t xml:space="preserve"> - in caso di violazione dei dati personali, comunicare la violazione all'interessato senza ingiustificato ritardo, quando la violazione dei dati personali </w:t>
      </w:r>
      <w:proofErr w:type="gramStart"/>
      <w:r>
        <w:t>e'</w:t>
      </w:r>
      <w:proofErr w:type="gramEnd"/>
      <w:r>
        <w:t xml:space="preserve"> suscettibile di presentare un rischio elevato per i diritti e le liberta' delle persone fisiche, </w:t>
      </w:r>
    </w:p>
    <w:p w:rsidR="006668DB" w:rsidRDefault="00000000">
      <w:pPr>
        <w:jc w:val="both"/>
      </w:pPr>
      <w:r>
        <w:t xml:space="preserve"> - prima di procedere al trattamento, consultare l'Autorita' di controllo qualora la valutazione d'impatto sulla protezione dei dati indichi che il trattamento presenterebbe un rischio elevato in assenza di misure adottate dal titolare del trattamento per attenuare il rischio; </w:t>
      </w:r>
    </w:p>
    <w:p w:rsidR="006668DB" w:rsidRDefault="00000000">
      <w:pPr>
        <w:jc w:val="both"/>
      </w:pPr>
      <w:r>
        <w:t xml:space="preserve"> - assicurarsi che il RPD/PDO sia tempestivamente e adeguatamente coinvolto in tutte le questioni riguardanti la protezione dei dati personali;</w:t>
      </w:r>
    </w:p>
    <w:p w:rsidR="006668DB" w:rsidRDefault="00000000">
      <w:pPr>
        <w:jc w:val="both"/>
      </w:pPr>
      <w:r>
        <w:lastRenderedPageBreak/>
        <w:t xml:space="preserve"> - sostenere il il RPD/PDO nell'esecuzione dei compiti fornendogli le risorse necessarie per assolvere tali compiti e accedere ai dati personali e ai trattamenti e per mantenere la propria conoscenza specialistica; </w:t>
      </w:r>
    </w:p>
    <w:p w:rsidR="006668DB" w:rsidRDefault="00000000">
      <w:pPr>
        <w:jc w:val="both"/>
      </w:pPr>
      <w:r>
        <w:t xml:space="preserve"> - assicurarsi che il il RPD/PDO non riceva alcuna istruzione per quanto riguarda l'esecuzione di tali compiti;</w:t>
      </w:r>
    </w:p>
    <w:p w:rsidR="006668DB" w:rsidRDefault="00000000">
      <w:pPr>
        <w:jc w:val="both"/>
      </w:pPr>
      <w:r>
        <w:t xml:space="preserve"> - documentare e tracciare, per iscritto, ed essere in grado di provare, in caso di richiesta dell'Autorita' di controllo, l'attuazione del sistema di sicurezza finalizzato alla protezione dei dati personali;</w:t>
      </w:r>
    </w:p>
    <w:p w:rsidR="006668DB" w:rsidRDefault="00000000">
      <w:pPr>
        <w:jc w:val="both"/>
      </w:pPr>
      <w:r>
        <w:t xml:space="preserve"> - collaborare con il titolare per inserimento dei rischi di corruzione, illegalita' e degli illeciti in materia di trattamento di dati personali negli aggiornamenti annuali al PTPC e collaborare al RPC per le segnalazioni degli illeciti relativi al trattamento dei dati;</w:t>
      </w:r>
    </w:p>
    <w:p w:rsidR="006668DB" w:rsidRDefault="00000000">
      <w:pPr>
        <w:jc w:val="both"/>
      </w:pPr>
      <w:r>
        <w:t xml:space="preserve"> - collaborare con gli altri dirigenti/responsabili P.O. designali e delegati e con il Segretario/Direttore per l'elaborazione e l'aggiornamento delle procedure necessarie al sistema di sicurezza e, in particolare per la procedura da utilizzare in caso di data breach, da sottoporre all'approvazione del titolare;</w:t>
      </w:r>
    </w:p>
    <w:p w:rsidR="006668DB" w:rsidRDefault="00000000">
      <w:pPr>
        <w:jc w:val="both"/>
      </w:pPr>
      <w:r>
        <w:t xml:space="preserve"> - documentare tutte le attivita' e adempimenti delegati e, in ogni caso, tracciare documentalmente l'intero processo di gestione dei rischi e del sistema di sicurezza e protezione;</w:t>
      </w:r>
    </w:p>
    <w:p w:rsidR="006668DB" w:rsidRDefault="00000000">
      <w:pPr>
        <w:jc w:val="both"/>
      </w:pPr>
      <w:r>
        <w:t xml:space="preserve"> - controllare e monitorare la conformita' dell'analisi, della valutazione dei rischi, e dalla valutazione di impatto nonche' e controllare e monitorare la conformita' del trattamento dei rischi al contesto normativo, regolamentare, regolatorio, gestionale, operativo e procedurale, con obbligo di tempestiva revisione in caso di rilevazioni di non conformita' o di scostamenti;</w:t>
      </w:r>
    </w:p>
    <w:p w:rsidR="006668DB" w:rsidRDefault="00000000">
      <w:pPr>
        <w:jc w:val="both"/>
      </w:pPr>
      <w:r>
        <w:t xml:space="preserve"> - tracciare documentale le attivita' di controllo e monitoraggio mediante periodici report/resoconti/referti da sottoporre al titolare e al RPD/PDO;</w:t>
      </w:r>
    </w:p>
    <w:p w:rsidR="006668DB" w:rsidRDefault="00000000">
      <w:pPr>
        <w:jc w:val="both"/>
      </w:pPr>
      <w:r>
        <w:t xml:space="preserve"> - conformare il trattamento ai pareri e indicazioni del RPD/PDO e dell'Autorita' di controllo nonche' alle linee guida e ai provvedimenti dell'Autorita' di controllo;</w:t>
      </w:r>
    </w:p>
    <w:p w:rsidR="006668DB" w:rsidRDefault="00000000">
      <w:pPr>
        <w:jc w:val="both"/>
      </w:pPr>
      <w:r>
        <w:t xml:space="preserve"> - formulare proposte, in occasione dell'approvazione/aggiornamento annuale degli strumenti di pianificazione e programmazione, volte ad implementare il sistema di sicurezza e ad elevare il livello di protezione degli interessati;</w:t>
      </w:r>
    </w:p>
    <w:p w:rsidR="006668DB" w:rsidRDefault="00000000">
      <w:pPr>
        <w:jc w:val="both"/>
      </w:pPr>
      <w:r>
        <w:t xml:space="preserve"> - attuare la formazione in tema di diritti e liberta' degli interessati, di rischi di violazione dei dati, di informatica giuridica, e di diritto </w:t>
      </w:r>
    </w:p>
    <w:p w:rsidR="006668DB" w:rsidRDefault="00000000">
      <w:pPr>
        <w:jc w:val="both"/>
      </w:pPr>
      <w:r>
        <w:t xml:space="preserve"> - promuovere la cultura della prevenzione del rischio di violazione dei dati e la cultura della protezione come valore da integrare in ogni processo/procedimento;</w:t>
      </w:r>
    </w:p>
    <w:p w:rsidR="006668DB" w:rsidRDefault="00000000">
      <w:pPr>
        <w:jc w:val="both"/>
      </w:pPr>
      <w:r>
        <w:t xml:space="preserve"> - effettuare ogni ulteriore attivita', non espressamente indicata in precedenza e necessaria per la integrale attuazione del GDPR e della normativa interna di adeguamento.</w:t>
      </w:r>
    </w:p>
    <w:p w:rsidR="0003798C" w:rsidRPr="00C23E97" w:rsidRDefault="0003798C" w:rsidP="00824977">
      <w:pPr>
        <w:widowControl w:val="0"/>
        <w:tabs>
          <w:tab w:val="left" w:pos="220"/>
          <w:tab w:val="left" w:pos="720"/>
        </w:tabs>
        <w:autoSpaceDE w:val="0"/>
        <w:autoSpaceDN w:val="0"/>
        <w:adjustRightInd w:val="0"/>
        <w:jc w:val="both"/>
        <w:rPr>
          <w:rFonts w:cstheme="minorHAnsi"/>
        </w:rPr>
      </w:pPr>
    </w:p>
    <w:p w:rsidR="006B1FF5" w:rsidRPr="00C23E97" w:rsidRDefault="006B1FF5" w:rsidP="006B1FF5">
      <w:pPr>
        <w:widowControl w:val="0"/>
        <w:tabs>
          <w:tab w:val="left" w:pos="220"/>
          <w:tab w:val="left" w:pos="720"/>
        </w:tabs>
        <w:autoSpaceDE w:val="0"/>
        <w:autoSpaceDN w:val="0"/>
        <w:adjustRightInd w:val="0"/>
        <w:spacing w:line="240" w:lineRule="atLeast"/>
        <w:rPr>
          <w:rFonts w:cstheme="minorHAnsi"/>
        </w:rPr>
      </w:pPr>
      <w:r w:rsidRPr="00376298">
        <w:rPr>
          <w:rFonts w:cstheme="minorHAnsi"/>
        </w:rPr>
        <w:t xml:space="preserve">Vetto, </w:t>
      </w:r>
      <w:r w:rsidRPr="00C23E97">
        <w:rPr>
          <w:rFonts w:cstheme="minorHAnsi"/>
        </w:rPr>
        <w:t>li</w:t>
      </w:r>
    </w:p>
    <w:p w:rsidR="00824977" w:rsidRPr="00C23E97" w:rsidRDefault="00824977" w:rsidP="00824977">
      <w:pPr>
        <w:widowControl w:val="0"/>
        <w:tabs>
          <w:tab w:val="left" w:pos="220"/>
          <w:tab w:val="left" w:pos="720"/>
        </w:tabs>
        <w:autoSpaceDE w:val="0"/>
        <w:autoSpaceDN w:val="0"/>
        <w:adjustRightInd w:val="0"/>
        <w:jc w:val="both"/>
        <w:rPr>
          <w:rFonts w:cstheme="minorHAnsi"/>
        </w:rPr>
      </w:pPr>
    </w:p>
    <w:p w:rsidR="0003798C" w:rsidRPr="00C23E97" w:rsidRDefault="0003798C" w:rsidP="0003798C">
      <w:pPr>
        <w:widowControl w:val="0"/>
        <w:tabs>
          <w:tab w:val="left" w:pos="220"/>
          <w:tab w:val="left" w:pos="720"/>
        </w:tabs>
        <w:autoSpaceDE w:val="0"/>
        <w:autoSpaceDN w:val="0"/>
        <w:adjustRightInd w:val="0"/>
        <w:spacing w:line="240" w:lineRule="atLeast"/>
        <w:jc w:val="right"/>
        <w:rPr>
          <w:rFonts w:cstheme="minorHAnsi"/>
        </w:rPr>
      </w:pPr>
      <w:r w:rsidRPr="00C23E97">
        <w:rPr>
          <w:rFonts w:cstheme="minorHAnsi"/>
        </w:rPr>
        <w:t>IL SINDACO</w:t>
      </w:r>
    </w:p>
    <w:p w:rsidR="0003798C" w:rsidRPr="00C23E97" w:rsidRDefault="00376298" w:rsidP="0003798C">
      <w:pPr>
        <w:widowControl w:val="0"/>
        <w:tabs>
          <w:tab w:val="left" w:pos="220"/>
          <w:tab w:val="left" w:pos="720"/>
        </w:tabs>
        <w:autoSpaceDE w:val="0"/>
        <w:autoSpaceDN w:val="0"/>
        <w:adjustRightInd w:val="0"/>
        <w:spacing w:line="240" w:lineRule="atLeast"/>
        <w:jc w:val="right"/>
        <w:rPr>
          <w:rFonts w:cstheme="minorHAnsi"/>
        </w:rPr>
      </w:pPr>
      <w:r>
        <w:rPr>
          <w:rFonts w:cstheme="minorHAnsi"/>
        </w:rPr>
        <w:t>XXX</w:t>
      </w:r>
    </w:p>
    <w:p w:rsidR="0082251C" w:rsidRPr="00C23E97" w:rsidRDefault="0082251C">
      <w:pPr>
        <w:rPr>
          <w:rFonts w:cstheme="minorHAnsi"/>
          <w:b/>
        </w:rPr>
      </w:pPr>
      <w:r w:rsidRPr="00C23E97">
        <w:rPr>
          <w:rFonts w:cstheme="minorHAnsi"/>
          <w:b/>
        </w:rPr>
        <w:br w:type="page"/>
      </w:r>
    </w:p>
    <w:p w:rsidR="0003798C" w:rsidRPr="00C23E97" w:rsidRDefault="0003798C" w:rsidP="00D271D7">
      <w:pPr>
        <w:spacing w:line="276" w:lineRule="auto"/>
        <w:jc w:val="both"/>
        <w:rPr>
          <w:rFonts w:cstheme="minorHAnsi"/>
          <w:b/>
        </w:rPr>
      </w:pPr>
      <w:r w:rsidRPr="00C23E97">
        <w:rPr>
          <w:rFonts w:cstheme="minorHAnsi"/>
          <w:b/>
        </w:rPr>
        <w:lastRenderedPageBreak/>
        <w:t>Dichiarazione di ricevimento dell</w:t>
      </w:r>
      <w:r w:rsidR="00A12418">
        <w:rPr>
          <w:rFonts w:cstheme="minorHAnsi"/>
          <w:b/>
        </w:rPr>
        <w:t>'</w:t>
      </w:r>
      <w:r w:rsidRPr="00C23E97">
        <w:rPr>
          <w:rFonts w:cstheme="minorHAnsi"/>
          <w:b/>
        </w:rPr>
        <w:t>atto di designazione, autorizzazione e delega soprascritto e di impegno all</w:t>
      </w:r>
      <w:r w:rsidR="00A12418">
        <w:rPr>
          <w:rFonts w:cstheme="minorHAnsi"/>
          <w:b/>
        </w:rPr>
        <w:t>'</w:t>
      </w:r>
      <w:r w:rsidRPr="00C23E97">
        <w:rPr>
          <w:rFonts w:cstheme="minorHAnsi"/>
          <w:b/>
        </w:rPr>
        <w:t xml:space="preserve"> assunzione e all</w:t>
      </w:r>
      <w:r w:rsidR="00A12418">
        <w:rPr>
          <w:rFonts w:cstheme="minorHAnsi"/>
          <w:b/>
        </w:rPr>
        <w:t>'</w:t>
      </w:r>
      <w:r w:rsidRPr="00C23E97">
        <w:rPr>
          <w:rFonts w:cstheme="minorHAnsi"/>
          <w:b/>
        </w:rPr>
        <w:t xml:space="preserve">esercizio dei compiti e delle </w:t>
      </w:r>
      <w:r w:rsidR="00D271D7" w:rsidRPr="00C23E97">
        <w:rPr>
          <w:rFonts w:cstheme="minorHAnsi"/>
          <w:b/>
        </w:rPr>
        <w:t>funzioni e delle responsabilit</w:t>
      </w:r>
      <w:r w:rsidR="00C23E97">
        <w:rPr>
          <w:rFonts w:cstheme="minorHAnsi"/>
          <w:b/>
        </w:rPr>
        <w:t>a</w:t>
      </w:r>
      <w:r w:rsidR="00A12418">
        <w:rPr>
          <w:rFonts w:cstheme="minorHAnsi"/>
          <w:b/>
        </w:rPr>
        <w:t>'</w:t>
      </w:r>
      <w:r w:rsidRPr="00C23E97">
        <w:rPr>
          <w:rFonts w:cstheme="minorHAnsi"/>
          <w:b/>
        </w:rPr>
        <w:t xml:space="preserve"> attribuite e delegate</w:t>
      </w:r>
    </w:p>
    <w:p w:rsidR="0003798C" w:rsidRPr="00C23E97" w:rsidRDefault="0003798C" w:rsidP="00D271D7">
      <w:pPr>
        <w:spacing w:line="276" w:lineRule="auto"/>
        <w:jc w:val="both"/>
        <w:rPr>
          <w:rFonts w:cstheme="minorHAnsi"/>
        </w:rPr>
      </w:pPr>
    </w:p>
    <w:p w:rsidR="0003798C" w:rsidRPr="00C23E97" w:rsidRDefault="0003798C" w:rsidP="00D271D7">
      <w:pPr>
        <w:widowControl w:val="0"/>
        <w:autoSpaceDE w:val="0"/>
        <w:autoSpaceDN w:val="0"/>
        <w:adjustRightInd w:val="0"/>
        <w:spacing w:line="276" w:lineRule="auto"/>
        <w:jc w:val="both"/>
        <w:rPr>
          <w:rFonts w:cstheme="minorHAnsi"/>
        </w:rPr>
      </w:pPr>
    </w:p>
    <w:p w:rsidR="0003798C" w:rsidRPr="00C23E97" w:rsidRDefault="0003798C" w:rsidP="00D271D7">
      <w:pPr>
        <w:widowControl w:val="0"/>
        <w:autoSpaceDE w:val="0"/>
        <w:autoSpaceDN w:val="0"/>
        <w:adjustRightInd w:val="0"/>
        <w:spacing w:line="276" w:lineRule="auto"/>
        <w:jc w:val="both"/>
        <w:rPr>
          <w:rFonts w:cstheme="minorHAnsi"/>
        </w:rPr>
      </w:pPr>
      <w:r w:rsidRPr="00C23E97">
        <w:rPr>
          <w:rFonts w:cstheme="minorHAnsi"/>
        </w:rPr>
        <w:t>Il sottoscritto dirigente/ responsabile di posizione organizzativa (P.O.),</w:t>
      </w:r>
      <w:r w:rsidR="005D34CA" w:rsidRPr="00C23E97">
        <w:rPr>
          <w:rFonts w:cstheme="minorHAnsi"/>
        </w:rPr>
        <w:t xml:space="preserve"> </w:t>
      </w:r>
      <w:r w:rsidR="00376298">
        <w:rPr>
          <w:rFonts w:cstheme="minorHAnsi"/>
        </w:rPr>
        <w:t>XXX</w:t>
      </w:r>
      <w:r w:rsidRPr="00C23E97">
        <w:rPr>
          <w:rFonts w:cstheme="minorHAnsi"/>
        </w:rPr>
        <w:t xml:space="preserve">, </w:t>
      </w:r>
    </w:p>
    <w:p w:rsidR="0003798C" w:rsidRPr="00C23E97" w:rsidRDefault="0003798C" w:rsidP="00D271D7">
      <w:pPr>
        <w:widowControl w:val="0"/>
        <w:autoSpaceDE w:val="0"/>
        <w:autoSpaceDN w:val="0"/>
        <w:adjustRightInd w:val="0"/>
        <w:spacing w:line="276" w:lineRule="auto"/>
        <w:jc w:val="both"/>
        <w:rPr>
          <w:rFonts w:cstheme="minorHAnsi"/>
        </w:rPr>
      </w:pPr>
    </w:p>
    <w:p w:rsidR="0003798C" w:rsidRPr="00C23E97" w:rsidRDefault="0003798C" w:rsidP="00D271D7">
      <w:pPr>
        <w:widowControl w:val="0"/>
        <w:autoSpaceDE w:val="0"/>
        <w:autoSpaceDN w:val="0"/>
        <w:adjustRightInd w:val="0"/>
        <w:spacing w:line="276" w:lineRule="auto"/>
        <w:jc w:val="center"/>
        <w:rPr>
          <w:rFonts w:cstheme="minorHAnsi"/>
          <w:b/>
        </w:rPr>
      </w:pPr>
      <w:r w:rsidRPr="00C23E97">
        <w:rPr>
          <w:rFonts w:cstheme="minorHAnsi"/>
          <w:b/>
        </w:rPr>
        <w:t>Dichiara</w:t>
      </w:r>
    </w:p>
    <w:p w:rsidR="0003798C" w:rsidRPr="00C23E97" w:rsidRDefault="0003798C" w:rsidP="00D271D7">
      <w:pPr>
        <w:pStyle w:val="Paragrafoelenco"/>
        <w:widowControl w:val="0"/>
        <w:numPr>
          <w:ilvl w:val="0"/>
          <w:numId w:val="2"/>
        </w:numPr>
        <w:autoSpaceDE w:val="0"/>
        <w:autoSpaceDN w:val="0"/>
        <w:adjustRightInd w:val="0"/>
        <w:spacing w:line="276" w:lineRule="auto"/>
        <w:jc w:val="both"/>
        <w:rPr>
          <w:rFonts w:cstheme="minorHAnsi"/>
        </w:rPr>
      </w:pPr>
      <w:r w:rsidRPr="00C23E97">
        <w:rPr>
          <w:rFonts w:cstheme="minorHAnsi"/>
        </w:rPr>
        <w:t>di aver ricevuto il sovrascritto atto di</w:t>
      </w:r>
      <w:r w:rsidR="005D34CA" w:rsidRPr="00C23E97">
        <w:rPr>
          <w:rFonts w:cstheme="minorHAnsi"/>
        </w:rPr>
        <w:t xml:space="preserve"> </w:t>
      </w:r>
      <w:r w:rsidRPr="00C23E97">
        <w:rPr>
          <w:rFonts w:cstheme="minorHAnsi"/>
        </w:rPr>
        <w:t>designazione, attribuzione e delega</w:t>
      </w:r>
      <w:r w:rsidR="005D34CA" w:rsidRPr="00C23E97">
        <w:rPr>
          <w:rFonts w:cstheme="minorHAnsi"/>
        </w:rPr>
        <w:t xml:space="preserve"> </w:t>
      </w:r>
      <w:r w:rsidR="00D271D7" w:rsidRPr="00C23E97">
        <w:rPr>
          <w:rFonts w:cstheme="minorHAnsi"/>
        </w:rPr>
        <w:t>di funzioni e responsabilit</w:t>
      </w:r>
      <w:r w:rsidR="00C23E97">
        <w:rPr>
          <w:rFonts w:cstheme="minorHAnsi"/>
        </w:rPr>
        <w:t>a</w:t>
      </w:r>
      <w:r w:rsidR="00A12418">
        <w:rPr>
          <w:rFonts w:cstheme="minorHAnsi"/>
        </w:rPr>
        <w:t>'</w:t>
      </w:r>
      <w:r w:rsidRPr="00C23E97">
        <w:rPr>
          <w:rFonts w:cstheme="minorHAnsi"/>
        </w:rPr>
        <w:t xml:space="preserve"> per il trattamento dei dati personali, sensibili giudiziari nell</w:t>
      </w:r>
      <w:r w:rsidR="00A12418">
        <w:rPr>
          <w:rFonts w:cstheme="minorHAnsi"/>
        </w:rPr>
        <w:t>'</w:t>
      </w:r>
      <w:r w:rsidRPr="00C23E97">
        <w:rPr>
          <w:rFonts w:cstheme="minorHAnsi"/>
        </w:rPr>
        <w:t>ambito della struttura organizzativa al quale preposto;</w:t>
      </w:r>
    </w:p>
    <w:p w:rsidR="0003798C" w:rsidRPr="00C23E97" w:rsidRDefault="0003798C" w:rsidP="00D271D7">
      <w:pPr>
        <w:pStyle w:val="Paragrafoelenco"/>
        <w:widowControl w:val="0"/>
        <w:numPr>
          <w:ilvl w:val="0"/>
          <w:numId w:val="2"/>
        </w:numPr>
        <w:autoSpaceDE w:val="0"/>
        <w:autoSpaceDN w:val="0"/>
        <w:adjustRightInd w:val="0"/>
        <w:spacing w:line="276" w:lineRule="auto"/>
        <w:jc w:val="both"/>
        <w:rPr>
          <w:rFonts w:cstheme="minorHAnsi"/>
        </w:rPr>
      </w:pPr>
      <w:r w:rsidRPr="00C23E97">
        <w:rPr>
          <w:rFonts w:cstheme="minorHAnsi"/>
        </w:rPr>
        <w:t>di aver attentamente letto e compreso il contenuto di detto atto, e di impegnarsi a</w:t>
      </w:r>
      <w:r w:rsidR="005D34CA" w:rsidRPr="00C23E97">
        <w:rPr>
          <w:rFonts w:cstheme="minorHAnsi"/>
        </w:rPr>
        <w:t xml:space="preserve"> </w:t>
      </w:r>
      <w:r w:rsidRPr="00C23E97">
        <w:rPr>
          <w:rFonts w:cstheme="minorHAnsi"/>
        </w:rPr>
        <w:t>attuare la delega;</w:t>
      </w:r>
    </w:p>
    <w:p w:rsidR="0003798C" w:rsidRPr="00C23E97" w:rsidRDefault="0003798C" w:rsidP="00D271D7">
      <w:pPr>
        <w:pStyle w:val="Paragrafoelenco"/>
        <w:widowControl w:val="0"/>
        <w:numPr>
          <w:ilvl w:val="0"/>
          <w:numId w:val="2"/>
        </w:numPr>
        <w:autoSpaceDE w:val="0"/>
        <w:autoSpaceDN w:val="0"/>
        <w:adjustRightInd w:val="0"/>
        <w:spacing w:line="276" w:lineRule="auto"/>
        <w:jc w:val="both"/>
        <w:rPr>
          <w:rFonts w:cstheme="minorHAnsi"/>
        </w:rPr>
      </w:pPr>
      <w:r w:rsidRPr="00C23E97">
        <w:rPr>
          <w:rFonts w:cstheme="minorHAnsi"/>
        </w:rPr>
        <w:t>di dare atto che l</w:t>
      </w:r>
      <w:r w:rsidR="00A12418">
        <w:rPr>
          <w:rFonts w:cstheme="minorHAnsi"/>
        </w:rPr>
        <w:t>'</w:t>
      </w:r>
      <w:r w:rsidRPr="00C23E97">
        <w:rPr>
          <w:rFonts w:cstheme="minorHAnsi"/>
        </w:rPr>
        <w:t>obbligo di riservatezza correlato</w:t>
      </w:r>
      <w:r w:rsidR="005D34CA" w:rsidRPr="00C23E97">
        <w:rPr>
          <w:rFonts w:cstheme="minorHAnsi"/>
        </w:rPr>
        <w:t xml:space="preserve"> </w:t>
      </w:r>
      <w:r w:rsidRPr="00C23E97">
        <w:rPr>
          <w:rFonts w:cstheme="minorHAnsi"/>
        </w:rPr>
        <w:t>al ruolo assunto un va osservato</w:t>
      </w:r>
      <w:r w:rsidR="005D34CA" w:rsidRPr="00C23E97">
        <w:rPr>
          <w:rFonts w:cstheme="minorHAnsi"/>
        </w:rPr>
        <w:t xml:space="preserve"> </w:t>
      </w:r>
      <w:r w:rsidRPr="00C23E97">
        <w:rPr>
          <w:rFonts w:cstheme="minorHAnsi"/>
        </w:rPr>
        <w:t>anche per il tempo successivo alla sua cessazione dell</w:t>
      </w:r>
      <w:r w:rsidR="00A12418">
        <w:rPr>
          <w:rFonts w:cstheme="minorHAnsi"/>
        </w:rPr>
        <w:t>'</w:t>
      </w:r>
      <w:r w:rsidRPr="00C23E97">
        <w:rPr>
          <w:rFonts w:cstheme="minorHAnsi"/>
        </w:rPr>
        <w:t xml:space="preserve">incarico medesimo. </w:t>
      </w:r>
    </w:p>
    <w:p w:rsidR="0003798C" w:rsidRPr="00C23E97" w:rsidRDefault="0003798C" w:rsidP="00D271D7">
      <w:pPr>
        <w:widowControl w:val="0"/>
        <w:autoSpaceDE w:val="0"/>
        <w:autoSpaceDN w:val="0"/>
        <w:adjustRightInd w:val="0"/>
        <w:spacing w:line="276" w:lineRule="auto"/>
        <w:rPr>
          <w:rFonts w:cstheme="minorHAnsi"/>
        </w:rPr>
      </w:pPr>
    </w:p>
    <w:p w:rsidR="006B1FF5" w:rsidRPr="00C23E97" w:rsidRDefault="006B1FF5" w:rsidP="00D271D7">
      <w:pPr>
        <w:widowControl w:val="0"/>
        <w:tabs>
          <w:tab w:val="left" w:pos="220"/>
          <w:tab w:val="left" w:pos="720"/>
        </w:tabs>
        <w:autoSpaceDE w:val="0"/>
        <w:autoSpaceDN w:val="0"/>
        <w:adjustRightInd w:val="0"/>
        <w:spacing w:line="276" w:lineRule="auto"/>
        <w:rPr>
          <w:rFonts w:cstheme="minorHAnsi"/>
        </w:rPr>
      </w:pPr>
      <w:r w:rsidRPr="00376298">
        <w:rPr>
          <w:rFonts w:cstheme="minorHAnsi"/>
        </w:rPr>
        <w:t xml:space="preserve">Vetto, </w:t>
      </w:r>
      <w:r w:rsidRPr="00C23E97">
        <w:rPr>
          <w:rFonts w:cstheme="minorHAnsi"/>
        </w:rPr>
        <w:t xml:space="preserve">li </w:t>
      </w:r>
    </w:p>
    <w:p w:rsidR="00824977" w:rsidRPr="00C23E97" w:rsidRDefault="00824977" w:rsidP="00D271D7">
      <w:pPr>
        <w:widowControl w:val="0"/>
        <w:autoSpaceDE w:val="0"/>
        <w:autoSpaceDN w:val="0"/>
        <w:adjustRightInd w:val="0"/>
        <w:spacing w:line="276" w:lineRule="auto"/>
        <w:rPr>
          <w:rFonts w:cstheme="minorHAnsi"/>
        </w:rPr>
      </w:pPr>
    </w:p>
    <w:p w:rsidR="0003798C" w:rsidRPr="00C23E97" w:rsidRDefault="0003798C" w:rsidP="00D271D7">
      <w:pPr>
        <w:spacing w:line="276" w:lineRule="auto"/>
        <w:jc w:val="right"/>
        <w:rPr>
          <w:rFonts w:cstheme="minorHAnsi"/>
        </w:rPr>
      </w:pPr>
      <w:r w:rsidRPr="00C23E97">
        <w:rPr>
          <w:rFonts w:cstheme="minorHAnsi"/>
        </w:rPr>
        <w:t>Il dirigente/ responsabile di posizione organizzativa (P.O.),</w:t>
      </w:r>
      <w:r w:rsidR="005D34CA" w:rsidRPr="00C23E97">
        <w:rPr>
          <w:rFonts w:cstheme="minorHAnsi"/>
        </w:rPr>
        <w:t xml:space="preserve"> </w:t>
      </w:r>
    </w:p>
    <w:p w:rsidR="00D56626" w:rsidRPr="00C23E97" w:rsidRDefault="00376298" w:rsidP="00D271D7">
      <w:pPr>
        <w:spacing w:line="276" w:lineRule="auto"/>
        <w:ind w:left="360"/>
        <w:jc w:val="both"/>
        <w:rPr>
          <w:rFonts w:cstheme="minorHAnsi"/>
          <w:lang w:val="en-US"/>
        </w:rPr>
      </w:pPr>
      <w:r>
        <w:rPr>
          <w:rFonts w:cstheme="minorHAnsi"/>
          <w:lang w:val="en-US"/>
        </w:rPr>
        <w:t>XXX</w:t>
      </w:r>
    </w:p>
    <w:sectPr w:rsidR="00D56626" w:rsidRPr="00C23E97" w:rsidSect="00D90361">
      <w:footerReference w:type="even" r:id="rId8"/>
      <w:footerReference w:type="default" r:id="rId9"/>
      <w:pgSz w:w="11900" w:h="16840"/>
      <w:pgMar w:top="79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2315D" w:rsidRDefault="0022315D" w:rsidP="001F34C9">
      <w:r>
        <w:separator/>
      </w:r>
    </w:p>
  </w:endnote>
  <w:endnote w:type="continuationSeparator" w:id="0">
    <w:p w:rsidR="0022315D" w:rsidRDefault="0022315D"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Regu-Identity-H">
    <w:altName w:val="Times New Roman"/>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B0604020202020204"/>
    <w:charset w:val="4D"/>
    <w:family w:val="roman"/>
    <w:notTrueType/>
    <w:pitch w:val="variable"/>
    <w:sig w:usb0="00000003" w:usb1="00000000" w:usb2="00000000" w:usb3="00000000" w:csb0="00000001" w:csb1="00000000"/>
  </w:font>
  <w:font w:name="Courier">
    <w:panose1 w:val="020703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689" w:rsidRDefault="00344689"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44689" w:rsidRDefault="00344689"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344689" w:rsidRDefault="00344689"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689" w:rsidRDefault="00344689"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7FA0">
      <w:rPr>
        <w:rStyle w:val="Numeropagina"/>
        <w:noProof/>
      </w:rPr>
      <w:t>4</w:t>
    </w:r>
    <w:r>
      <w:rPr>
        <w:rStyle w:val="Numeropagina"/>
      </w:rPr>
      <w:fldChar w:fldCharType="end"/>
    </w:r>
  </w:p>
  <w:p w:rsidR="00344689" w:rsidRPr="00084066" w:rsidRDefault="00344689" w:rsidP="00084066">
    <w:pPr>
      <w:pStyle w:val="Intestazione"/>
      <w:jc w:val="right"/>
      <w:rPr>
        <w:b/>
        <w:color w:val="365F91" w:themeColor="accent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2315D" w:rsidRDefault="0022315D" w:rsidP="001F34C9">
      <w:r>
        <w:separator/>
      </w:r>
    </w:p>
  </w:footnote>
  <w:footnote w:type="continuationSeparator" w:id="0">
    <w:p w:rsidR="0022315D" w:rsidRDefault="0022315D" w:rsidP="001F3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313895"/>
    <w:multiLevelType w:val="hybridMultilevel"/>
    <w:tmpl w:val="B64E568E"/>
    <w:lvl w:ilvl="0" w:tplc="7B82AD9C">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9C7BDC"/>
    <w:multiLevelType w:val="hybridMultilevel"/>
    <w:tmpl w:val="707CAFE2"/>
    <w:lvl w:ilvl="0" w:tplc="EFB6CCE6">
      <w:start w:val="1"/>
      <w:numFmt w:val="bullet"/>
      <w:lvlText w:val=""/>
      <w:lvlJc w:val="left"/>
      <w:pPr>
        <w:ind w:left="1068" w:hanging="360"/>
      </w:pPr>
      <w:rPr>
        <w:rFonts w:ascii="Symbol" w:hAnsi="Symbol" w:hint="default"/>
        <w:strike w:val="0"/>
        <w:dstrike w:val="0"/>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5173FB2"/>
    <w:multiLevelType w:val="hybridMultilevel"/>
    <w:tmpl w:val="9F7A7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A512B3"/>
    <w:multiLevelType w:val="hybridMultilevel"/>
    <w:tmpl w:val="EBD84A4A"/>
    <w:lvl w:ilvl="0" w:tplc="8C2CD7A8">
      <w:start w:val="1"/>
      <w:numFmt w:val="bullet"/>
      <w:lvlText w:val=""/>
      <w:lvlJc w:val="left"/>
      <w:pPr>
        <w:ind w:left="1068" w:hanging="360"/>
      </w:pPr>
      <w:rPr>
        <w:rFonts w:ascii="Symbol" w:hAnsi="Symbol" w:hint="default"/>
        <w:strike w:val="0"/>
        <w:dstrike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153D67"/>
    <w:multiLevelType w:val="hybridMultilevel"/>
    <w:tmpl w:val="902C885C"/>
    <w:lvl w:ilvl="0" w:tplc="7EFAA6CC">
      <w:start w:val="1"/>
      <w:numFmt w:val="lowerLetter"/>
      <w:lvlText w:val="%1)"/>
      <w:lvlJc w:val="left"/>
      <w:pPr>
        <w:ind w:left="720" w:hanging="360"/>
      </w:pPr>
      <w:rPr>
        <w:rFonts w:ascii="EUAlbertina-Regu-Identity-H" w:hAnsi="EUAlbertina-Regu-Identity-H"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856253"/>
    <w:multiLevelType w:val="hybridMultilevel"/>
    <w:tmpl w:val="C3A069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670238"/>
    <w:multiLevelType w:val="hybridMultilevel"/>
    <w:tmpl w:val="994A559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0731E7"/>
    <w:multiLevelType w:val="hybridMultilevel"/>
    <w:tmpl w:val="A030CE52"/>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9" w15:restartNumberingAfterBreak="0">
    <w:nsid w:val="29777618"/>
    <w:multiLevelType w:val="hybridMultilevel"/>
    <w:tmpl w:val="711815F0"/>
    <w:lvl w:ilvl="0" w:tplc="7B82AD9C">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2CC66FE0"/>
    <w:multiLevelType w:val="hybridMultilevel"/>
    <w:tmpl w:val="0D7A6C5A"/>
    <w:lvl w:ilvl="0" w:tplc="62B8A658">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F00FB6"/>
    <w:multiLevelType w:val="hybridMultilevel"/>
    <w:tmpl w:val="B86E074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356817B3"/>
    <w:multiLevelType w:val="hybridMultilevel"/>
    <w:tmpl w:val="E468E9D4"/>
    <w:lvl w:ilvl="0" w:tplc="7B82AD9C">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7C12A66"/>
    <w:multiLevelType w:val="hybridMultilevel"/>
    <w:tmpl w:val="6A40B3DE"/>
    <w:lvl w:ilvl="0" w:tplc="7EFAA6CC">
      <w:start w:val="1"/>
      <w:numFmt w:val="lowerLetter"/>
      <w:lvlText w:val="%1)"/>
      <w:lvlJc w:val="left"/>
      <w:pPr>
        <w:ind w:left="720" w:hanging="360"/>
      </w:pPr>
      <w:rPr>
        <w:rFonts w:ascii="EUAlbertina-Regu-Identity-H" w:hAnsi="EUAlbertina-Regu-Identity-H"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984C84"/>
    <w:multiLevelType w:val="hybridMultilevel"/>
    <w:tmpl w:val="65A023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ED2A8D"/>
    <w:multiLevelType w:val="hybridMultilevel"/>
    <w:tmpl w:val="251062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09050D"/>
    <w:multiLevelType w:val="hybridMultilevel"/>
    <w:tmpl w:val="E2069320"/>
    <w:lvl w:ilvl="0" w:tplc="675474A2">
      <w:numFmt w:val="bullet"/>
      <w:lvlText w:val="-"/>
      <w:lvlJc w:val="left"/>
      <w:pPr>
        <w:ind w:left="720" w:hanging="360"/>
      </w:pPr>
      <w:rPr>
        <w:rFonts w:ascii="Garamond" w:eastAsiaTheme="minorEastAsia" w:hAnsi="Garamond"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0231A4"/>
    <w:multiLevelType w:val="hybridMultilevel"/>
    <w:tmpl w:val="2B105A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E5A13DE"/>
    <w:multiLevelType w:val="hybridMultilevel"/>
    <w:tmpl w:val="C748892C"/>
    <w:lvl w:ilvl="0" w:tplc="FC608370">
      <w:start w:val="1"/>
      <w:numFmt w:val="bullet"/>
      <w:lvlText w:val=""/>
      <w:lvlJc w:val="left"/>
      <w:pPr>
        <w:ind w:left="360" w:hanging="360"/>
      </w:pPr>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8AA29B5"/>
    <w:multiLevelType w:val="hybridMultilevel"/>
    <w:tmpl w:val="6C02F494"/>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5439A5"/>
    <w:multiLevelType w:val="hybridMultilevel"/>
    <w:tmpl w:val="10F4A588"/>
    <w:lvl w:ilvl="0" w:tplc="0410000F">
      <w:start w:val="1"/>
      <w:numFmt w:val="decimal"/>
      <w:lvlText w:val="%1."/>
      <w:lvlJc w:val="left"/>
      <w:pPr>
        <w:ind w:left="720" w:hanging="360"/>
      </w:pPr>
      <w:rPr>
        <w:rFonts w:hint="default"/>
      </w:rPr>
    </w:lvl>
    <w:lvl w:ilvl="1" w:tplc="C3D6692E">
      <w:numFmt w:val="bullet"/>
      <w:lvlText w:val="-"/>
      <w:lvlJc w:val="left"/>
      <w:pPr>
        <w:ind w:left="1440" w:hanging="360"/>
      </w:pPr>
      <w:rPr>
        <w:rFonts w:ascii="Garamond" w:eastAsiaTheme="minorEastAsia" w:hAnsi="Garamond" w:cs="Verdana" w:hint="default"/>
      </w:r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096298"/>
    <w:multiLevelType w:val="hybridMultilevel"/>
    <w:tmpl w:val="301AA13A"/>
    <w:lvl w:ilvl="0" w:tplc="7A3CB862">
      <w:start w:val="2"/>
      <w:numFmt w:val="bullet"/>
      <w:lvlText w:val="-"/>
      <w:lvlJc w:val="left"/>
      <w:pPr>
        <w:ind w:left="720" w:hanging="360"/>
      </w:pPr>
      <w:rPr>
        <w:rFonts w:ascii="Garamond" w:eastAsiaTheme="minorEastAsia" w:hAnsi="Garamond" w:cs="Verdana"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932A87"/>
    <w:multiLevelType w:val="hybridMultilevel"/>
    <w:tmpl w:val="51767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C7D4462"/>
    <w:multiLevelType w:val="hybridMultilevel"/>
    <w:tmpl w:val="2C5408B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15:restartNumberingAfterBreak="0">
    <w:nsid w:val="6F0619E6"/>
    <w:multiLevelType w:val="hybridMultilevel"/>
    <w:tmpl w:val="C4883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815D19"/>
    <w:multiLevelType w:val="hybridMultilevel"/>
    <w:tmpl w:val="BE7412D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98001C3"/>
    <w:multiLevelType w:val="hybridMultilevel"/>
    <w:tmpl w:val="A052D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61481917">
    <w:abstractNumId w:val="0"/>
  </w:num>
  <w:num w:numId="2" w16cid:durableId="1761293451">
    <w:abstractNumId w:val="10"/>
  </w:num>
  <w:num w:numId="3" w16cid:durableId="695430623">
    <w:abstractNumId w:val="12"/>
  </w:num>
  <w:num w:numId="4" w16cid:durableId="943608570">
    <w:abstractNumId w:val="9"/>
  </w:num>
  <w:num w:numId="5" w16cid:durableId="1342510996">
    <w:abstractNumId w:val="23"/>
  </w:num>
  <w:num w:numId="6" w16cid:durableId="88164652">
    <w:abstractNumId w:val="19"/>
  </w:num>
  <w:num w:numId="7" w16cid:durableId="396171282">
    <w:abstractNumId w:val="1"/>
  </w:num>
  <w:num w:numId="8" w16cid:durableId="1612280215">
    <w:abstractNumId w:val="2"/>
  </w:num>
  <w:num w:numId="9" w16cid:durableId="453452340">
    <w:abstractNumId w:val="4"/>
  </w:num>
  <w:num w:numId="10" w16cid:durableId="2095928661">
    <w:abstractNumId w:val="16"/>
  </w:num>
  <w:num w:numId="11" w16cid:durableId="1980303413">
    <w:abstractNumId w:val="26"/>
  </w:num>
  <w:num w:numId="12" w16cid:durableId="802576972">
    <w:abstractNumId w:val="15"/>
  </w:num>
  <w:num w:numId="13" w16cid:durableId="176577547">
    <w:abstractNumId w:val="14"/>
  </w:num>
  <w:num w:numId="14" w16cid:durableId="1208376502">
    <w:abstractNumId w:val="22"/>
  </w:num>
  <w:num w:numId="15" w16cid:durableId="1259675040">
    <w:abstractNumId w:val="7"/>
  </w:num>
  <w:num w:numId="16" w16cid:durableId="663246337">
    <w:abstractNumId w:val="6"/>
  </w:num>
  <w:num w:numId="17" w16cid:durableId="1281034304">
    <w:abstractNumId w:val="5"/>
  </w:num>
  <w:num w:numId="18" w16cid:durableId="1263025283">
    <w:abstractNumId w:val="8"/>
  </w:num>
  <w:num w:numId="19" w16cid:durableId="846753666">
    <w:abstractNumId w:val="3"/>
  </w:num>
  <w:num w:numId="20" w16cid:durableId="1908879322">
    <w:abstractNumId w:val="17"/>
  </w:num>
  <w:num w:numId="21" w16cid:durableId="973606817">
    <w:abstractNumId w:val="13"/>
  </w:num>
  <w:num w:numId="22" w16cid:durableId="1951157029">
    <w:abstractNumId w:val="24"/>
  </w:num>
  <w:num w:numId="23" w16cid:durableId="1204560175">
    <w:abstractNumId w:val="21"/>
  </w:num>
  <w:num w:numId="24" w16cid:durableId="587345183">
    <w:abstractNumId w:val="20"/>
  </w:num>
  <w:num w:numId="25" w16cid:durableId="282538783">
    <w:abstractNumId w:val="11"/>
  </w:num>
  <w:num w:numId="26" w16cid:durableId="1956980592">
    <w:abstractNumId w:val="23"/>
  </w:num>
  <w:num w:numId="27" w16cid:durableId="32521251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01A90"/>
    <w:rsid w:val="000030A6"/>
    <w:rsid w:val="00024ECF"/>
    <w:rsid w:val="000311E3"/>
    <w:rsid w:val="00033C1F"/>
    <w:rsid w:val="0003798C"/>
    <w:rsid w:val="00050C48"/>
    <w:rsid w:val="0005405F"/>
    <w:rsid w:val="00060494"/>
    <w:rsid w:val="00084066"/>
    <w:rsid w:val="00090469"/>
    <w:rsid w:val="00090717"/>
    <w:rsid w:val="000927F6"/>
    <w:rsid w:val="000B72FE"/>
    <w:rsid w:val="000C086B"/>
    <w:rsid w:val="000C1E0D"/>
    <w:rsid w:val="000C3B99"/>
    <w:rsid w:val="000D02A7"/>
    <w:rsid w:val="000F5035"/>
    <w:rsid w:val="000F6683"/>
    <w:rsid w:val="00102055"/>
    <w:rsid w:val="00104A08"/>
    <w:rsid w:val="00124892"/>
    <w:rsid w:val="00125551"/>
    <w:rsid w:val="00130388"/>
    <w:rsid w:val="00132143"/>
    <w:rsid w:val="0013227A"/>
    <w:rsid w:val="00134D44"/>
    <w:rsid w:val="00147886"/>
    <w:rsid w:val="001527B7"/>
    <w:rsid w:val="001568F9"/>
    <w:rsid w:val="00157610"/>
    <w:rsid w:val="00157698"/>
    <w:rsid w:val="00164C6D"/>
    <w:rsid w:val="00183293"/>
    <w:rsid w:val="00193809"/>
    <w:rsid w:val="00197653"/>
    <w:rsid w:val="00197717"/>
    <w:rsid w:val="001A5A24"/>
    <w:rsid w:val="001B3EEA"/>
    <w:rsid w:val="001B45E3"/>
    <w:rsid w:val="001B4BD4"/>
    <w:rsid w:val="001C4211"/>
    <w:rsid w:val="001C6802"/>
    <w:rsid w:val="001D24D0"/>
    <w:rsid w:val="001F34C9"/>
    <w:rsid w:val="001F5803"/>
    <w:rsid w:val="002026B6"/>
    <w:rsid w:val="002052A5"/>
    <w:rsid w:val="00205F5D"/>
    <w:rsid w:val="00210BC2"/>
    <w:rsid w:val="00221DE1"/>
    <w:rsid w:val="00221F67"/>
    <w:rsid w:val="0022315D"/>
    <w:rsid w:val="0022599B"/>
    <w:rsid w:val="00230B23"/>
    <w:rsid w:val="00231B45"/>
    <w:rsid w:val="00232A70"/>
    <w:rsid w:val="0023399A"/>
    <w:rsid w:val="002404D0"/>
    <w:rsid w:val="00242290"/>
    <w:rsid w:val="0025099A"/>
    <w:rsid w:val="00252689"/>
    <w:rsid w:val="00253AF4"/>
    <w:rsid w:val="00263D5C"/>
    <w:rsid w:val="0026432D"/>
    <w:rsid w:val="00266C03"/>
    <w:rsid w:val="002751D8"/>
    <w:rsid w:val="00275341"/>
    <w:rsid w:val="0029150B"/>
    <w:rsid w:val="002B39E6"/>
    <w:rsid w:val="002C39AA"/>
    <w:rsid w:val="002E2551"/>
    <w:rsid w:val="002E4BAB"/>
    <w:rsid w:val="002E6F22"/>
    <w:rsid w:val="002F40F6"/>
    <w:rsid w:val="0030725E"/>
    <w:rsid w:val="00307EDE"/>
    <w:rsid w:val="003114F5"/>
    <w:rsid w:val="00322D7D"/>
    <w:rsid w:val="00332A38"/>
    <w:rsid w:val="003348E1"/>
    <w:rsid w:val="00334FDB"/>
    <w:rsid w:val="00344689"/>
    <w:rsid w:val="003622A9"/>
    <w:rsid w:val="00365064"/>
    <w:rsid w:val="00365A4B"/>
    <w:rsid w:val="00367E37"/>
    <w:rsid w:val="00370035"/>
    <w:rsid w:val="00373D01"/>
    <w:rsid w:val="00376298"/>
    <w:rsid w:val="0037774C"/>
    <w:rsid w:val="003805B8"/>
    <w:rsid w:val="00383739"/>
    <w:rsid w:val="00383C4A"/>
    <w:rsid w:val="00391C98"/>
    <w:rsid w:val="00396605"/>
    <w:rsid w:val="003969B0"/>
    <w:rsid w:val="00397303"/>
    <w:rsid w:val="003A4A2A"/>
    <w:rsid w:val="003A65C9"/>
    <w:rsid w:val="003B06EA"/>
    <w:rsid w:val="003B367D"/>
    <w:rsid w:val="003C000F"/>
    <w:rsid w:val="003C1A3A"/>
    <w:rsid w:val="003D72D5"/>
    <w:rsid w:val="00400152"/>
    <w:rsid w:val="0040202A"/>
    <w:rsid w:val="00402D40"/>
    <w:rsid w:val="0040516F"/>
    <w:rsid w:val="0042711C"/>
    <w:rsid w:val="004357DE"/>
    <w:rsid w:val="00442BD2"/>
    <w:rsid w:val="0044305A"/>
    <w:rsid w:val="00454138"/>
    <w:rsid w:val="00457163"/>
    <w:rsid w:val="00462466"/>
    <w:rsid w:val="004649BC"/>
    <w:rsid w:val="00465A91"/>
    <w:rsid w:val="004A459A"/>
    <w:rsid w:val="004A658A"/>
    <w:rsid w:val="004B0A21"/>
    <w:rsid w:val="004B25B6"/>
    <w:rsid w:val="004C1EF9"/>
    <w:rsid w:val="004E3AAD"/>
    <w:rsid w:val="004E461A"/>
    <w:rsid w:val="004F4A93"/>
    <w:rsid w:val="004F5F65"/>
    <w:rsid w:val="00501F2C"/>
    <w:rsid w:val="00520D45"/>
    <w:rsid w:val="00521801"/>
    <w:rsid w:val="00523D1C"/>
    <w:rsid w:val="00525619"/>
    <w:rsid w:val="0053261E"/>
    <w:rsid w:val="00544382"/>
    <w:rsid w:val="00550B70"/>
    <w:rsid w:val="00573B1D"/>
    <w:rsid w:val="00573CFA"/>
    <w:rsid w:val="00573DE9"/>
    <w:rsid w:val="0058391E"/>
    <w:rsid w:val="00587EE0"/>
    <w:rsid w:val="0059783D"/>
    <w:rsid w:val="005B29B6"/>
    <w:rsid w:val="005B4477"/>
    <w:rsid w:val="005B7AC3"/>
    <w:rsid w:val="005C16EE"/>
    <w:rsid w:val="005D2044"/>
    <w:rsid w:val="005D34CA"/>
    <w:rsid w:val="005D39E2"/>
    <w:rsid w:val="005E65D5"/>
    <w:rsid w:val="00601C99"/>
    <w:rsid w:val="0060521B"/>
    <w:rsid w:val="00610187"/>
    <w:rsid w:val="00611117"/>
    <w:rsid w:val="00614AC7"/>
    <w:rsid w:val="0062188D"/>
    <w:rsid w:val="0062327C"/>
    <w:rsid w:val="00625775"/>
    <w:rsid w:val="00635686"/>
    <w:rsid w:val="0066095D"/>
    <w:rsid w:val="0066298B"/>
    <w:rsid w:val="006668DB"/>
    <w:rsid w:val="00685E89"/>
    <w:rsid w:val="00692D27"/>
    <w:rsid w:val="006A1A04"/>
    <w:rsid w:val="006A23D4"/>
    <w:rsid w:val="006B1FF5"/>
    <w:rsid w:val="006B2CCE"/>
    <w:rsid w:val="006B5786"/>
    <w:rsid w:val="006B7B61"/>
    <w:rsid w:val="006C1379"/>
    <w:rsid w:val="006C4430"/>
    <w:rsid w:val="006C4FB1"/>
    <w:rsid w:val="006E07F0"/>
    <w:rsid w:val="006E1061"/>
    <w:rsid w:val="006E1ABE"/>
    <w:rsid w:val="007020BE"/>
    <w:rsid w:val="007108EE"/>
    <w:rsid w:val="00721400"/>
    <w:rsid w:val="0072207E"/>
    <w:rsid w:val="00726BD4"/>
    <w:rsid w:val="00731C69"/>
    <w:rsid w:val="007347AE"/>
    <w:rsid w:val="007416D3"/>
    <w:rsid w:val="00747154"/>
    <w:rsid w:val="00751BB3"/>
    <w:rsid w:val="00751D03"/>
    <w:rsid w:val="007533A4"/>
    <w:rsid w:val="00756274"/>
    <w:rsid w:val="007569EF"/>
    <w:rsid w:val="00757523"/>
    <w:rsid w:val="00760650"/>
    <w:rsid w:val="0076478F"/>
    <w:rsid w:val="00764C79"/>
    <w:rsid w:val="007733E1"/>
    <w:rsid w:val="00774527"/>
    <w:rsid w:val="00774D50"/>
    <w:rsid w:val="00783E0F"/>
    <w:rsid w:val="0078715D"/>
    <w:rsid w:val="00791D23"/>
    <w:rsid w:val="007A3720"/>
    <w:rsid w:val="007A624F"/>
    <w:rsid w:val="007A6AAC"/>
    <w:rsid w:val="007B23CB"/>
    <w:rsid w:val="007B6718"/>
    <w:rsid w:val="007C2E35"/>
    <w:rsid w:val="007D7766"/>
    <w:rsid w:val="007E257C"/>
    <w:rsid w:val="007F795B"/>
    <w:rsid w:val="00803A49"/>
    <w:rsid w:val="00806991"/>
    <w:rsid w:val="008110AF"/>
    <w:rsid w:val="008202E0"/>
    <w:rsid w:val="0082251C"/>
    <w:rsid w:val="00824977"/>
    <w:rsid w:val="00826709"/>
    <w:rsid w:val="008269DE"/>
    <w:rsid w:val="00834265"/>
    <w:rsid w:val="008436A9"/>
    <w:rsid w:val="00846BB1"/>
    <w:rsid w:val="00853BCF"/>
    <w:rsid w:val="00854EC3"/>
    <w:rsid w:val="0086701B"/>
    <w:rsid w:val="00867B4F"/>
    <w:rsid w:val="00870A62"/>
    <w:rsid w:val="008778D4"/>
    <w:rsid w:val="008858F6"/>
    <w:rsid w:val="008941FC"/>
    <w:rsid w:val="00896B8A"/>
    <w:rsid w:val="008A7FA0"/>
    <w:rsid w:val="008B2FD6"/>
    <w:rsid w:val="008B3732"/>
    <w:rsid w:val="008D0B59"/>
    <w:rsid w:val="008D218B"/>
    <w:rsid w:val="008D53CE"/>
    <w:rsid w:val="008F6582"/>
    <w:rsid w:val="00906612"/>
    <w:rsid w:val="009116B2"/>
    <w:rsid w:val="009165FE"/>
    <w:rsid w:val="00917B7C"/>
    <w:rsid w:val="00917D1C"/>
    <w:rsid w:val="009207F2"/>
    <w:rsid w:val="009266F7"/>
    <w:rsid w:val="009305B0"/>
    <w:rsid w:val="00957695"/>
    <w:rsid w:val="009612E6"/>
    <w:rsid w:val="00966930"/>
    <w:rsid w:val="00975282"/>
    <w:rsid w:val="009809A2"/>
    <w:rsid w:val="00983882"/>
    <w:rsid w:val="009861F3"/>
    <w:rsid w:val="00986258"/>
    <w:rsid w:val="009908A2"/>
    <w:rsid w:val="0099189F"/>
    <w:rsid w:val="009A3EB5"/>
    <w:rsid w:val="009A4AC8"/>
    <w:rsid w:val="009B148A"/>
    <w:rsid w:val="009B1B8B"/>
    <w:rsid w:val="009B34EB"/>
    <w:rsid w:val="009D6E44"/>
    <w:rsid w:val="009E01FE"/>
    <w:rsid w:val="009E4649"/>
    <w:rsid w:val="009E478A"/>
    <w:rsid w:val="009E5439"/>
    <w:rsid w:val="009E683D"/>
    <w:rsid w:val="00A03BCE"/>
    <w:rsid w:val="00A04617"/>
    <w:rsid w:val="00A04773"/>
    <w:rsid w:val="00A06ADF"/>
    <w:rsid w:val="00A10912"/>
    <w:rsid w:val="00A121B3"/>
    <w:rsid w:val="00A12418"/>
    <w:rsid w:val="00A17914"/>
    <w:rsid w:val="00A25EE1"/>
    <w:rsid w:val="00A3700A"/>
    <w:rsid w:val="00A67DF4"/>
    <w:rsid w:val="00A745F3"/>
    <w:rsid w:val="00A81FE1"/>
    <w:rsid w:val="00AA0891"/>
    <w:rsid w:val="00AA08A4"/>
    <w:rsid w:val="00AA7606"/>
    <w:rsid w:val="00AB261F"/>
    <w:rsid w:val="00AD3E7A"/>
    <w:rsid w:val="00AD4A91"/>
    <w:rsid w:val="00AE148F"/>
    <w:rsid w:val="00AE28A9"/>
    <w:rsid w:val="00AE3488"/>
    <w:rsid w:val="00AE3779"/>
    <w:rsid w:val="00AE4B3A"/>
    <w:rsid w:val="00AE55A8"/>
    <w:rsid w:val="00AF2F2E"/>
    <w:rsid w:val="00B0629B"/>
    <w:rsid w:val="00B1359B"/>
    <w:rsid w:val="00B201B6"/>
    <w:rsid w:val="00B248AE"/>
    <w:rsid w:val="00B324FB"/>
    <w:rsid w:val="00B33176"/>
    <w:rsid w:val="00B50989"/>
    <w:rsid w:val="00B602FE"/>
    <w:rsid w:val="00B61E6E"/>
    <w:rsid w:val="00B6278A"/>
    <w:rsid w:val="00B7472B"/>
    <w:rsid w:val="00B81738"/>
    <w:rsid w:val="00B87D74"/>
    <w:rsid w:val="00B924E9"/>
    <w:rsid w:val="00B93272"/>
    <w:rsid w:val="00B94627"/>
    <w:rsid w:val="00BA58FF"/>
    <w:rsid w:val="00BB2729"/>
    <w:rsid w:val="00BB735A"/>
    <w:rsid w:val="00BC1BFA"/>
    <w:rsid w:val="00BD650D"/>
    <w:rsid w:val="00BD6A4E"/>
    <w:rsid w:val="00BE3335"/>
    <w:rsid w:val="00BE4B2D"/>
    <w:rsid w:val="00BE4D03"/>
    <w:rsid w:val="00BF1CD7"/>
    <w:rsid w:val="00BF4A40"/>
    <w:rsid w:val="00C20A9E"/>
    <w:rsid w:val="00C212A0"/>
    <w:rsid w:val="00C23E97"/>
    <w:rsid w:val="00C259CE"/>
    <w:rsid w:val="00C31012"/>
    <w:rsid w:val="00C332D8"/>
    <w:rsid w:val="00C34578"/>
    <w:rsid w:val="00C451A2"/>
    <w:rsid w:val="00C47262"/>
    <w:rsid w:val="00C53848"/>
    <w:rsid w:val="00C56F9F"/>
    <w:rsid w:val="00C800CF"/>
    <w:rsid w:val="00C83986"/>
    <w:rsid w:val="00C84156"/>
    <w:rsid w:val="00C84E9A"/>
    <w:rsid w:val="00C87B1B"/>
    <w:rsid w:val="00C94AB4"/>
    <w:rsid w:val="00CA584A"/>
    <w:rsid w:val="00CA67A8"/>
    <w:rsid w:val="00CA6D7F"/>
    <w:rsid w:val="00CB3DC2"/>
    <w:rsid w:val="00CD1CDA"/>
    <w:rsid w:val="00CD7C21"/>
    <w:rsid w:val="00CE3791"/>
    <w:rsid w:val="00CE4034"/>
    <w:rsid w:val="00CF7822"/>
    <w:rsid w:val="00D00FA9"/>
    <w:rsid w:val="00D03080"/>
    <w:rsid w:val="00D271D7"/>
    <w:rsid w:val="00D356E8"/>
    <w:rsid w:val="00D37A0D"/>
    <w:rsid w:val="00D41E14"/>
    <w:rsid w:val="00D467CC"/>
    <w:rsid w:val="00D474FE"/>
    <w:rsid w:val="00D56626"/>
    <w:rsid w:val="00D666F9"/>
    <w:rsid w:val="00D81E2D"/>
    <w:rsid w:val="00D90361"/>
    <w:rsid w:val="00D92922"/>
    <w:rsid w:val="00D93202"/>
    <w:rsid w:val="00D97243"/>
    <w:rsid w:val="00DA5F55"/>
    <w:rsid w:val="00DB08BE"/>
    <w:rsid w:val="00DB4141"/>
    <w:rsid w:val="00DB4910"/>
    <w:rsid w:val="00DC33CA"/>
    <w:rsid w:val="00DD5749"/>
    <w:rsid w:val="00DE4B41"/>
    <w:rsid w:val="00DE6E04"/>
    <w:rsid w:val="00DF01CF"/>
    <w:rsid w:val="00DF182A"/>
    <w:rsid w:val="00E25B5D"/>
    <w:rsid w:val="00E261A8"/>
    <w:rsid w:val="00E26F67"/>
    <w:rsid w:val="00E3375C"/>
    <w:rsid w:val="00E4193F"/>
    <w:rsid w:val="00E43252"/>
    <w:rsid w:val="00E64934"/>
    <w:rsid w:val="00E72313"/>
    <w:rsid w:val="00E8085F"/>
    <w:rsid w:val="00EA63A2"/>
    <w:rsid w:val="00EA7F45"/>
    <w:rsid w:val="00EC5C25"/>
    <w:rsid w:val="00ED0614"/>
    <w:rsid w:val="00EE374E"/>
    <w:rsid w:val="00EE6659"/>
    <w:rsid w:val="00F10A04"/>
    <w:rsid w:val="00F12682"/>
    <w:rsid w:val="00F13421"/>
    <w:rsid w:val="00F14301"/>
    <w:rsid w:val="00F26254"/>
    <w:rsid w:val="00F306DF"/>
    <w:rsid w:val="00F316A1"/>
    <w:rsid w:val="00F76074"/>
    <w:rsid w:val="00F8147F"/>
    <w:rsid w:val="00F84516"/>
    <w:rsid w:val="00F945E8"/>
    <w:rsid w:val="00F94CFB"/>
    <w:rsid w:val="00FA11BE"/>
    <w:rsid w:val="00FA15A0"/>
    <w:rsid w:val="00FB1892"/>
    <w:rsid w:val="00FB42F0"/>
    <w:rsid w:val="00FB6AC2"/>
    <w:rsid w:val="00FB71B2"/>
    <w:rsid w:val="00FB7CA4"/>
    <w:rsid w:val="00FC1D9B"/>
    <w:rsid w:val="00FD18EF"/>
    <w:rsid w:val="00FD1966"/>
    <w:rsid w:val="00FD4D1D"/>
    <w:rsid w:val="00FE258C"/>
    <w:rsid w:val="00FF2F7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681053"/>
  <w14:defaultImageDpi w14:val="300"/>
  <w15:docId w15:val="{467E8CBC-883D-174E-BDEC-3D4C2BA9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B7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eformattatoHTMLCarattere">
    <w:name w:val="Preformattato HTML Carattere"/>
    <w:basedOn w:val="Carpredefinitoparagrafo"/>
    <w:link w:val="PreformattatoHTML"/>
    <w:uiPriority w:val="99"/>
    <w:rsid w:val="00B7472B"/>
    <w:rPr>
      <w:rFonts w:ascii="Courier" w:hAnsi="Courier" w:cs="Courier"/>
      <w:sz w:val="20"/>
      <w:szCs w:val="20"/>
    </w:rPr>
  </w:style>
  <w:style w:type="character" w:styleId="Enfasigrassetto">
    <w:name w:val="Strong"/>
    <w:basedOn w:val="Carpredefinitoparagrafo"/>
    <w:uiPriority w:val="22"/>
    <w:qFormat/>
    <w:rsid w:val="004051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89">
      <w:bodyDiv w:val="1"/>
      <w:marLeft w:val="0"/>
      <w:marRight w:val="0"/>
      <w:marTop w:val="0"/>
      <w:marBottom w:val="0"/>
      <w:divBdr>
        <w:top w:val="none" w:sz="0" w:space="0" w:color="auto"/>
        <w:left w:val="none" w:sz="0" w:space="0" w:color="auto"/>
        <w:bottom w:val="none" w:sz="0" w:space="0" w:color="auto"/>
        <w:right w:val="none" w:sz="0" w:space="0" w:color="auto"/>
      </w:divBdr>
      <w:divsChild>
        <w:div w:id="2099012858">
          <w:marLeft w:val="0"/>
          <w:marRight w:val="0"/>
          <w:marTop w:val="0"/>
          <w:marBottom w:val="0"/>
          <w:divBdr>
            <w:top w:val="none" w:sz="0" w:space="0" w:color="auto"/>
            <w:left w:val="none" w:sz="0" w:space="0" w:color="auto"/>
            <w:bottom w:val="none" w:sz="0" w:space="0" w:color="auto"/>
            <w:right w:val="none" w:sz="0" w:space="0" w:color="auto"/>
          </w:divBdr>
          <w:divsChild>
            <w:div w:id="1187400829">
              <w:marLeft w:val="0"/>
              <w:marRight w:val="0"/>
              <w:marTop w:val="0"/>
              <w:marBottom w:val="0"/>
              <w:divBdr>
                <w:top w:val="none" w:sz="0" w:space="0" w:color="auto"/>
                <w:left w:val="none" w:sz="0" w:space="0" w:color="auto"/>
                <w:bottom w:val="none" w:sz="0" w:space="0" w:color="auto"/>
                <w:right w:val="none" w:sz="0" w:space="0" w:color="auto"/>
              </w:divBdr>
              <w:divsChild>
                <w:div w:id="13073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3778">
      <w:bodyDiv w:val="1"/>
      <w:marLeft w:val="0"/>
      <w:marRight w:val="0"/>
      <w:marTop w:val="0"/>
      <w:marBottom w:val="0"/>
      <w:divBdr>
        <w:top w:val="none" w:sz="0" w:space="0" w:color="auto"/>
        <w:left w:val="none" w:sz="0" w:space="0" w:color="auto"/>
        <w:bottom w:val="none" w:sz="0" w:space="0" w:color="auto"/>
        <w:right w:val="none" w:sz="0" w:space="0" w:color="auto"/>
      </w:divBdr>
    </w:div>
    <w:div w:id="75709519">
      <w:bodyDiv w:val="1"/>
      <w:marLeft w:val="0"/>
      <w:marRight w:val="0"/>
      <w:marTop w:val="0"/>
      <w:marBottom w:val="0"/>
      <w:divBdr>
        <w:top w:val="none" w:sz="0" w:space="0" w:color="auto"/>
        <w:left w:val="none" w:sz="0" w:space="0" w:color="auto"/>
        <w:bottom w:val="none" w:sz="0" w:space="0" w:color="auto"/>
        <w:right w:val="none" w:sz="0" w:space="0" w:color="auto"/>
      </w:divBdr>
      <w:divsChild>
        <w:div w:id="386416281">
          <w:marLeft w:val="0"/>
          <w:marRight w:val="0"/>
          <w:marTop w:val="0"/>
          <w:marBottom w:val="0"/>
          <w:divBdr>
            <w:top w:val="none" w:sz="0" w:space="0" w:color="auto"/>
            <w:left w:val="none" w:sz="0" w:space="0" w:color="auto"/>
            <w:bottom w:val="none" w:sz="0" w:space="0" w:color="auto"/>
            <w:right w:val="none" w:sz="0" w:space="0" w:color="auto"/>
          </w:divBdr>
          <w:divsChild>
            <w:div w:id="479731948">
              <w:marLeft w:val="0"/>
              <w:marRight w:val="0"/>
              <w:marTop w:val="0"/>
              <w:marBottom w:val="0"/>
              <w:divBdr>
                <w:top w:val="none" w:sz="0" w:space="0" w:color="auto"/>
                <w:left w:val="none" w:sz="0" w:space="0" w:color="auto"/>
                <w:bottom w:val="none" w:sz="0" w:space="0" w:color="auto"/>
                <w:right w:val="none" w:sz="0" w:space="0" w:color="auto"/>
              </w:divBdr>
              <w:divsChild>
                <w:div w:id="6445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5369">
      <w:bodyDiv w:val="1"/>
      <w:marLeft w:val="0"/>
      <w:marRight w:val="0"/>
      <w:marTop w:val="0"/>
      <w:marBottom w:val="0"/>
      <w:divBdr>
        <w:top w:val="none" w:sz="0" w:space="0" w:color="auto"/>
        <w:left w:val="none" w:sz="0" w:space="0" w:color="auto"/>
        <w:bottom w:val="none" w:sz="0" w:space="0" w:color="auto"/>
        <w:right w:val="none" w:sz="0" w:space="0" w:color="auto"/>
      </w:divBdr>
      <w:divsChild>
        <w:div w:id="1253247697">
          <w:marLeft w:val="0"/>
          <w:marRight w:val="0"/>
          <w:marTop w:val="0"/>
          <w:marBottom w:val="0"/>
          <w:divBdr>
            <w:top w:val="none" w:sz="0" w:space="0" w:color="auto"/>
            <w:left w:val="none" w:sz="0" w:space="0" w:color="auto"/>
            <w:bottom w:val="none" w:sz="0" w:space="0" w:color="auto"/>
            <w:right w:val="none" w:sz="0" w:space="0" w:color="auto"/>
          </w:divBdr>
          <w:divsChild>
            <w:div w:id="1279797226">
              <w:marLeft w:val="0"/>
              <w:marRight w:val="0"/>
              <w:marTop w:val="0"/>
              <w:marBottom w:val="0"/>
              <w:divBdr>
                <w:top w:val="none" w:sz="0" w:space="0" w:color="auto"/>
                <w:left w:val="none" w:sz="0" w:space="0" w:color="auto"/>
                <w:bottom w:val="none" w:sz="0" w:space="0" w:color="auto"/>
                <w:right w:val="none" w:sz="0" w:space="0" w:color="auto"/>
              </w:divBdr>
              <w:divsChild>
                <w:div w:id="25336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91398">
      <w:bodyDiv w:val="1"/>
      <w:marLeft w:val="0"/>
      <w:marRight w:val="0"/>
      <w:marTop w:val="0"/>
      <w:marBottom w:val="0"/>
      <w:divBdr>
        <w:top w:val="none" w:sz="0" w:space="0" w:color="auto"/>
        <w:left w:val="none" w:sz="0" w:space="0" w:color="auto"/>
        <w:bottom w:val="none" w:sz="0" w:space="0" w:color="auto"/>
        <w:right w:val="none" w:sz="0" w:space="0" w:color="auto"/>
      </w:divBdr>
      <w:divsChild>
        <w:div w:id="121308481">
          <w:marLeft w:val="0"/>
          <w:marRight w:val="0"/>
          <w:marTop w:val="0"/>
          <w:marBottom w:val="0"/>
          <w:divBdr>
            <w:top w:val="none" w:sz="0" w:space="0" w:color="auto"/>
            <w:left w:val="none" w:sz="0" w:space="0" w:color="auto"/>
            <w:bottom w:val="none" w:sz="0" w:space="0" w:color="auto"/>
            <w:right w:val="none" w:sz="0" w:space="0" w:color="auto"/>
          </w:divBdr>
          <w:divsChild>
            <w:div w:id="630281045">
              <w:marLeft w:val="0"/>
              <w:marRight w:val="0"/>
              <w:marTop w:val="0"/>
              <w:marBottom w:val="0"/>
              <w:divBdr>
                <w:top w:val="none" w:sz="0" w:space="0" w:color="auto"/>
                <w:left w:val="none" w:sz="0" w:space="0" w:color="auto"/>
                <w:bottom w:val="none" w:sz="0" w:space="0" w:color="auto"/>
                <w:right w:val="none" w:sz="0" w:space="0" w:color="auto"/>
              </w:divBdr>
              <w:divsChild>
                <w:div w:id="4131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50025088">
      <w:bodyDiv w:val="1"/>
      <w:marLeft w:val="0"/>
      <w:marRight w:val="0"/>
      <w:marTop w:val="0"/>
      <w:marBottom w:val="0"/>
      <w:divBdr>
        <w:top w:val="none" w:sz="0" w:space="0" w:color="auto"/>
        <w:left w:val="none" w:sz="0" w:space="0" w:color="auto"/>
        <w:bottom w:val="none" w:sz="0" w:space="0" w:color="auto"/>
        <w:right w:val="none" w:sz="0" w:space="0" w:color="auto"/>
      </w:divBdr>
      <w:divsChild>
        <w:div w:id="1313412582">
          <w:marLeft w:val="0"/>
          <w:marRight w:val="0"/>
          <w:marTop w:val="0"/>
          <w:marBottom w:val="0"/>
          <w:divBdr>
            <w:top w:val="none" w:sz="0" w:space="0" w:color="auto"/>
            <w:left w:val="none" w:sz="0" w:space="0" w:color="auto"/>
            <w:bottom w:val="none" w:sz="0" w:space="0" w:color="auto"/>
            <w:right w:val="none" w:sz="0" w:space="0" w:color="auto"/>
          </w:divBdr>
          <w:divsChild>
            <w:div w:id="1809282071">
              <w:marLeft w:val="0"/>
              <w:marRight w:val="0"/>
              <w:marTop w:val="0"/>
              <w:marBottom w:val="0"/>
              <w:divBdr>
                <w:top w:val="none" w:sz="0" w:space="0" w:color="auto"/>
                <w:left w:val="none" w:sz="0" w:space="0" w:color="auto"/>
                <w:bottom w:val="none" w:sz="0" w:space="0" w:color="auto"/>
                <w:right w:val="none" w:sz="0" w:space="0" w:color="auto"/>
              </w:divBdr>
              <w:divsChild>
                <w:div w:id="2573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47964">
      <w:bodyDiv w:val="1"/>
      <w:marLeft w:val="0"/>
      <w:marRight w:val="0"/>
      <w:marTop w:val="0"/>
      <w:marBottom w:val="0"/>
      <w:divBdr>
        <w:top w:val="none" w:sz="0" w:space="0" w:color="auto"/>
        <w:left w:val="none" w:sz="0" w:space="0" w:color="auto"/>
        <w:bottom w:val="none" w:sz="0" w:space="0" w:color="auto"/>
        <w:right w:val="none" w:sz="0" w:space="0" w:color="auto"/>
      </w:divBdr>
      <w:divsChild>
        <w:div w:id="1226526023">
          <w:marLeft w:val="0"/>
          <w:marRight w:val="0"/>
          <w:marTop w:val="0"/>
          <w:marBottom w:val="0"/>
          <w:divBdr>
            <w:top w:val="none" w:sz="0" w:space="0" w:color="auto"/>
            <w:left w:val="none" w:sz="0" w:space="0" w:color="auto"/>
            <w:bottom w:val="none" w:sz="0" w:space="0" w:color="auto"/>
            <w:right w:val="none" w:sz="0" w:space="0" w:color="auto"/>
          </w:divBdr>
          <w:divsChild>
            <w:div w:id="1784838004">
              <w:marLeft w:val="0"/>
              <w:marRight w:val="0"/>
              <w:marTop w:val="0"/>
              <w:marBottom w:val="0"/>
              <w:divBdr>
                <w:top w:val="none" w:sz="0" w:space="0" w:color="auto"/>
                <w:left w:val="none" w:sz="0" w:space="0" w:color="auto"/>
                <w:bottom w:val="none" w:sz="0" w:space="0" w:color="auto"/>
                <w:right w:val="none" w:sz="0" w:space="0" w:color="auto"/>
              </w:divBdr>
              <w:divsChild>
                <w:div w:id="1551454215">
                  <w:marLeft w:val="0"/>
                  <w:marRight w:val="0"/>
                  <w:marTop w:val="0"/>
                  <w:marBottom w:val="0"/>
                  <w:divBdr>
                    <w:top w:val="none" w:sz="0" w:space="0" w:color="auto"/>
                    <w:left w:val="none" w:sz="0" w:space="0" w:color="auto"/>
                    <w:bottom w:val="none" w:sz="0" w:space="0" w:color="auto"/>
                    <w:right w:val="none" w:sz="0" w:space="0" w:color="auto"/>
                  </w:divBdr>
                </w:div>
                <w:div w:id="87308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61153">
      <w:bodyDiv w:val="1"/>
      <w:marLeft w:val="0"/>
      <w:marRight w:val="0"/>
      <w:marTop w:val="0"/>
      <w:marBottom w:val="0"/>
      <w:divBdr>
        <w:top w:val="none" w:sz="0" w:space="0" w:color="auto"/>
        <w:left w:val="none" w:sz="0" w:space="0" w:color="auto"/>
        <w:bottom w:val="none" w:sz="0" w:space="0" w:color="auto"/>
        <w:right w:val="none" w:sz="0" w:space="0" w:color="auto"/>
      </w:divBdr>
      <w:divsChild>
        <w:div w:id="1100299573">
          <w:marLeft w:val="0"/>
          <w:marRight w:val="0"/>
          <w:marTop w:val="0"/>
          <w:marBottom w:val="0"/>
          <w:divBdr>
            <w:top w:val="none" w:sz="0" w:space="0" w:color="auto"/>
            <w:left w:val="none" w:sz="0" w:space="0" w:color="auto"/>
            <w:bottom w:val="none" w:sz="0" w:space="0" w:color="auto"/>
            <w:right w:val="none" w:sz="0" w:space="0" w:color="auto"/>
          </w:divBdr>
          <w:divsChild>
            <w:div w:id="1159271477">
              <w:marLeft w:val="0"/>
              <w:marRight w:val="0"/>
              <w:marTop w:val="0"/>
              <w:marBottom w:val="0"/>
              <w:divBdr>
                <w:top w:val="none" w:sz="0" w:space="0" w:color="auto"/>
                <w:left w:val="none" w:sz="0" w:space="0" w:color="auto"/>
                <w:bottom w:val="none" w:sz="0" w:space="0" w:color="auto"/>
                <w:right w:val="none" w:sz="0" w:space="0" w:color="auto"/>
              </w:divBdr>
              <w:divsChild>
                <w:div w:id="3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742734">
      <w:bodyDiv w:val="1"/>
      <w:marLeft w:val="0"/>
      <w:marRight w:val="0"/>
      <w:marTop w:val="0"/>
      <w:marBottom w:val="0"/>
      <w:divBdr>
        <w:top w:val="none" w:sz="0" w:space="0" w:color="auto"/>
        <w:left w:val="none" w:sz="0" w:space="0" w:color="auto"/>
        <w:bottom w:val="none" w:sz="0" w:space="0" w:color="auto"/>
        <w:right w:val="none" w:sz="0" w:space="0" w:color="auto"/>
      </w:divBdr>
      <w:divsChild>
        <w:div w:id="565145536">
          <w:marLeft w:val="0"/>
          <w:marRight w:val="0"/>
          <w:marTop w:val="0"/>
          <w:marBottom w:val="0"/>
          <w:divBdr>
            <w:top w:val="none" w:sz="0" w:space="0" w:color="auto"/>
            <w:left w:val="none" w:sz="0" w:space="0" w:color="auto"/>
            <w:bottom w:val="none" w:sz="0" w:space="0" w:color="auto"/>
            <w:right w:val="none" w:sz="0" w:space="0" w:color="auto"/>
          </w:divBdr>
          <w:divsChild>
            <w:div w:id="1276400780">
              <w:marLeft w:val="0"/>
              <w:marRight w:val="0"/>
              <w:marTop w:val="0"/>
              <w:marBottom w:val="0"/>
              <w:divBdr>
                <w:top w:val="none" w:sz="0" w:space="0" w:color="auto"/>
                <w:left w:val="none" w:sz="0" w:space="0" w:color="auto"/>
                <w:bottom w:val="none" w:sz="0" w:space="0" w:color="auto"/>
                <w:right w:val="none" w:sz="0" w:space="0" w:color="auto"/>
              </w:divBdr>
              <w:divsChild>
                <w:div w:id="172189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29852">
      <w:bodyDiv w:val="1"/>
      <w:marLeft w:val="0"/>
      <w:marRight w:val="0"/>
      <w:marTop w:val="0"/>
      <w:marBottom w:val="0"/>
      <w:divBdr>
        <w:top w:val="none" w:sz="0" w:space="0" w:color="auto"/>
        <w:left w:val="none" w:sz="0" w:space="0" w:color="auto"/>
        <w:bottom w:val="none" w:sz="0" w:space="0" w:color="auto"/>
        <w:right w:val="none" w:sz="0" w:space="0" w:color="auto"/>
      </w:divBdr>
      <w:divsChild>
        <w:div w:id="152532368">
          <w:marLeft w:val="0"/>
          <w:marRight w:val="0"/>
          <w:marTop w:val="0"/>
          <w:marBottom w:val="0"/>
          <w:divBdr>
            <w:top w:val="none" w:sz="0" w:space="0" w:color="auto"/>
            <w:left w:val="none" w:sz="0" w:space="0" w:color="auto"/>
            <w:bottom w:val="none" w:sz="0" w:space="0" w:color="auto"/>
            <w:right w:val="none" w:sz="0" w:space="0" w:color="auto"/>
          </w:divBdr>
          <w:divsChild>
            <w:div w:id="750392452">
              <w:marLeft w:val="0"/>
              <w:marRight w:val="0"/>
              <w:marTop w:val="0"/>
              <w:marBottom w:val="0"/>
              <w:divBdr>
                <w:top w:val="none" w:sz="0" w:space="0" w:color="auto"/>
                <w:left w:val="none" w:sz="0" w:space="0" w:color="auto"/>
                <w:bottom w:val="none" w:sz="0" w:space="0" w:color="auto"/>
                <w:right w:val="none" w:sz="0" w:space="0" w:color="auto"/>
              </w:divBdr>
              <w:divsChild>
                <w:div w:id="7547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061940">
      <w:bodyDiv w:val="1"/>
      <w:marLeft w:val="0"/>
      <w:marRight w:val="0"/>
      <w:marTop w:val="0"/>
      <w:marBottom w:val="0"/>
      <w:divBdr>
        <w:top w:val="none" w:sz="0" w:space="0" w:color="auto"/>
        <w:left w:val="none" w:sz="0" w:space="0" w:color="auto"/>
        <w:bottom w:val="none" w:sz="0" w:space="0" w:color="auto"/>
        <w:right w:val="none" w:sz="0" w:space="0" w:color="auto"/>
      </w:divBdr>
    </w:div>
    <w:div w:id="1301155295">
      <w:bodyDiv w:val="1"/>
      <w:marLeft w:val="0"/>
      <w:marRight w:val="0"/>
      <w:marTop w:val="0"/>
      <w:marBottom w:val="0"/>
      <w:divBdr>
        <w:top w:val="none" w:sz="0" w:space="0" w:color="auto"/>
        <w:left w:val="none" w:sz="0" w:space="0" w:color="auto"/>
        <w:bottom w:val="none" w:sz="0" w:space="0" w:color="auto"/>
        <w:right w:val="none" w:sz="0" w:space="0" w:color="auto"/>
      </w:divBdr>
      <w:divsChild>
        <w:div w:id="746684167">
          <w:marLeft w:val="0"/>
          <w:marRight w:val="0"/>
          <w:marTop w:val="0"/>
          <w:marBottom w:val="0"/>
          <w:divBdr>
            <w:top w:val="none" w:sz="0" w:space="0" w:color="auto"/>
            <w:left w:val="none" w:sz="0" w:space="0" w:color="auto"/>
            <w:bottom w:val="none" w:sz="0" w:space="0" w:color="auto"/>
            <w:right w:val="none" w:sz="0" w:space="0" w:color="auto"/>
          </w:divBdr>
          <w:divsChild>
            <w:div w:id="1057437200">
              <w:marLeft w:val="0"/>
              <w:marRight w:val="0"/>
              <w:marTop w:val="0"/>
              <w:marBottom w:val="0"/>
              <w:divBdr>
                <w:top w:val="none" w:sz="0" w:space="0" w:color="auto"/>
                <w:left w:val="none" w:sz="0" w:space="0" w:color="auto"/>
                <w:bottom w:val="none" w:sz="0" w:space="0" w:color="auto"/>
                <w:right w:val="none" w:sz="0" w:space="0" w:color="auto"/>
              </w:divBdr>
              <w:divsChild>
                <w:div w:id="170710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966698">
      <w:bodyDiv w:val="1"/>
      <w:marLeft w:val="0"/>
      <w:marRight w:val="0"/>
      <w:marTop w:val="0"/>
      <w:marBottom w:val="0"/>
      <w:divBdr>
        <w:top w:val="none" w:sz="0" w:space="0" w:color="auto"/>
        <w:left w:val="none" w:sz="0" w:space="0" w:color="auto"/>
        <w:bottom w:val="none" w:sz="0" w:space="0" w:color="auto"/>
        <w:right w:val="none" w:sz="0" w:space="0" w:color="auto"/>
      </w:divBdr>
      <w:divsChild>
        <w:div w:id="437871104">
          <w:marLeft w:val="0"/>
          <w:marRight w:val="0"/>
          <w:marTop w:val="0"/>
          <w:marBottom w:val="0"/>
          <w:divBdr>
            <w:top w:val="none" w:sz="0" w:space="0" w:color="auto"/>
            <w:left w:val="none" w:sz="0" w:space="0" w:color="auto"/>
            <w:bottom w:val="none" w:sz="0" w:space="0" w:color="auto"/>
            <w:right w:val="none" w:sz="0" w:space="0" w:color="auto"/>
          </w:divBdr>
          <w:divsChild>
            <w:div w:id="1490563383">
              <w:marLeft w:val="0"/>
              <w:marRight w:val="0"/>
              <w:marTop w:val="0"/>
              <w:marBottom w:val="0"/>
              <w:divBdr>
                <w:top w:val="none" w:sz="0" w:space="0" w:color="auto"/>
                <w:left w:val="none" w:sz="0" w:space="0" w:color="auto"/>
                <w:bottom w:val="none" w:sz="0" w:space="0" w:color="auto"/>
                <w:right w:val="none" w:sz="0" w:space="0" w:color="auto"/>
              </w:divBdr>
              <w:divsChild>
                <w:div w:id="134273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645934">
      <w:bodyDiv w:val="1"/>
      <w:marLeft w:val="0"/>
      <w:marRight w:val="0"/>
      <w:marTop w:val="0"/>
      <w:marBottom w:val="0"/>
      <w:divBdr>
        <w:top w:val="none" w:sz="0" w:space="0" w:color="auto"/>
        <w:left w:val="none" w:sz="0" w:space="0" w:color="auto"/>
        <w:bottom w:val="none" w:sz="0" w:space="0" w:color="auto"/>
        <w:right w:val="none" w:sz="0" w:space="0" w:color="auto"/>
      </w:divBdr>
    </w:div>
    <w:div w:id="1368677880">
      <w:bodyDiv w:val="1"/>
      <w:marLeft w:val="0"/>
      <w:marRight w:val="0"/>
      <w:marTop w:val="0"/>
      <w:marBottom w:val="0"/>
      <w:divBdr>
        <w:top w:val="none" w:sz="0" w:space="0" w:color="auto"/>
        <w:left w:val="none" w:sz="0" w:space="0" w:color="auto"/>
        <w:bottom w:val="none" w:sz="0" w:space="0" w:color="auto"/>
        <w:right w:val="none" w:sz="0" w:space="0" w:color="auto"/>
      </w:divBdr>
      <w:divsChild>
        <w:div w:id="1218935011">
          <w:marLeft w:val="0"/>
          <w:marRight w:val="0"/>
          <w:marTop w:val="0"/>
          <w:marBottom w:val="0"/>
          <w:divBdr>
            <w:top w:val="none" w:sz="0" w:space="0" w:color="auto"/>
            <w:left w:val="none" w:sz="0" w:space="0" w:color="auto"/>
            <w:bottom w:val="none" w:sz="0" w:space="0" w:color="auto"/>
            <w:right w:val="none" w:sz="0" w:space="0" w:color="auto"/>
          </w:divBdr>
          <w:divsChild>
            <w:div w:id="1018656161">
              <w:marLeft w:val="0"/>
              <w:marRight w:val="0"/>
              <w:marTop w:val="0"/>
              <w:marBottom w:val="0"/>
              <w:divBdr>
                <w:top w:val="none" w:sz="0" w:space="0" w:color="auto"/>
                <w:left w:val="none" w:sz="0" w:space="0" w:color="auto"/>
                <w:bottom w:val="none" w:sz="0" w:space="0" w:color="auto"/>
                <w:right w:val="none" w:sz="0" w:space="0" w:color="auto"/>
              </w:divBdr>
              <w:divsChild>
                <w:div w:id="179116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851712">
      <w:bodyDiv w:val="1"/>
      <w:marLeft w:val="0"/>
      <w:marRight w:val="0"/>
      <w:marTop w:val="0"/>
      <w:marBottom w:val="0"/>
      <w:divBdr>
        <w:top w:val="none" w:sz="0" w:space="0" w:color="auto"/>
        <w:left w:val="none" w:sz="0" w:space="0" w:color="auto"/>
        <w:bottom w:val="none" w:sz="0" w:space="0" w:color="auto"/>
        <w:right w:val="none" w:sz="0" w:space="0" w:color="auto"/>
      </w:divBdr>
      <w:divsChild>
        <w:div w:id="1146430976">
          <w:marLeft w:val="0"/>
          <w:marRight w:val="0"/>
          <w:marTop w:val="0"/>
          <w:marBottom w:val="0"/>
          <w:divBdr>
            <w:top w:val="none" w:sz="0" w:space="0" w:color="auto"/>
            <w:left w:val="none" w:sz="0" w:space="0" w:color="auto"/>
            <w:bottom w:val="none" w:sz="0" w:space="0" w:color="auto"/>
            <w:right w:val="none" w:sz="0" w:space="0" w:color="auto"/>
          </w:divBdr>
          <w:divsChild>
            <w:div w:id="1654141497">
              <w:marLeft w:val="0"/>
              <w:marRight w:val="0"/>
              <w:marTop w:val="0"/>
              <w:marBottom w:val="0"/>
              <w:divBdr>
                <w:top w:val="none" w:sz="0" w:space="0" w:color="auto"/>
                <w:left w:val="none" w:sz="0" w:space="0" w:color="auto"/>
                <w:bottom w:val="none" w:sz="0" w:space="0" w:color="auto"/>
                <w:right w:val="none" w:sz="0" w:space="0" w:color="auto"/>
              </w:divBdr>
              <w:divsChild>
                <w:div w:id="928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138234">
      <w:bodyDiv w:val="1"/>
      <w:marLeft w:val="0"/>
      <w:marRight w:val="0"/>
      <w:marTop w:val="0"/>
      <w:marBottom w:val="0"/>
      <w:divBdr>
        <w:top w:val="none" w:sz="0" w:space="0" w:color="auto"/>
        <w:left w:val="none" w:sz="0" w:space="0" w:color="auto"/>
        <w:bottom w:val="none" w:sz="0" w:space="0" w:color="auto"/>
        <w:right w:val="none" w:sz="0" w:space="0" w:color="auto"/>
      </w:divBdr>
      <w:divsChild>
        <w:div w:id="218439554">
          <w:marLeft w:val="0"/>
          <w:marRight w:val="0"/>
          <w:marTop w:val="0"/>
          <w:marBottom w:val="0"/>
          <w:divBdr>
            <w:top w:val="none" w:sz="0" w:space="0" w:color="auto"/>
            <w:left w:val="none" w:sz="0" w:space="0" w:color="auto"/>
            <w:bottom w:val="none" w:sz="0" w:space="0" w:color="auto"/>
            <w:right w:val="none" w:sz="0" w:space="0" w:color="auto"/>
          </w:divBdr>
          <w:divsChild>
            <w:div w:id="1902861696">
              <w:marLeft w:val="0"/>
              <w:marRight w:val="0"/>
              <w:marTop w:val="0"/>
              <w:marBottom w:val="0"/>
              <w:divBdr>
                <w:top w:val="none" w:sz="0" w:space="0" w:color="auto"/>
                <w:left w:val="none" w:sz="0" w:space="0" w:color="auto"/>
                <w:bottom w:val="none" w:sz="0" w:space="0" w:color="auto"/>
                <w:right w:val="none" w:sz="0" w:space="0" w:color="auto"/>
              </w:divBdr>
              <w:divsChild>
                <w:div w:id="74294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3737">
      <w:bodyDiv w:val="1"/>
      <w:marLeft w:val="0"/>
      <w:marRight w:val="0"/>
      <w:marTop w:val="0"/>
      <w:marBottom w:val="0"/>
      <w:divBdr>
        <w:top w:val="none" w:sz="0" w:space="0" w:color="auto"/>
        <w:left w:val="none" w:sz="0" w:space="0" w:color="auto"/>
        <w:bottom w:val="none" w:sz="0" w:space="0" w:color="auto"/>
        <w:right w:val="none" w:sz="0" w:space="0" w:color="auto"/>
      </w:divBdr>
      <w:divsChild>
        <w:div w:id="1610427835">
          <w:marLeft w:val="0"/>
          <w:marRight w:val="0"/>
          <w:marTop w:val="0"/>
          <w:marBottom w:val="0"/>
          <w:divBdr>
            <w:top w:val="none" w:sz="0" w:space="0" w:color="auto"/>
            <w:left w:val="none" w:sz="0" w:space="0" w:color="auto"/>
            <w:bottom w:val="none" w:sz="0" w:space="0" w:color="auto"/>
            <w:right w:val="none" w:sz="0" w:space="0" w:color="auto"/>
          </w:divBdr>
          <w:divsChild>
            <w:div w:id="2072077728">
              <w:marLeft w:val="0"/>
              <w:marRight w:val="0"/>
              <w:marTop w:val="0"/>
              <w:marBottom w:val="0"/>
              <w:divBdr>
                <w:top w:val="none" w:sz="0" w:space="0" w:color="auto"/>
                <w:left w:val="none" w:sz="0" w:space="0" w:color="auto"/>
                <w:bottom w:val="none" w:sz="0" w:space="0" w:color="auto"/>
                <w:right w:val="none" w:sz="0" w:space="0" w:color="auto"/>
              </w:divBdr>
              <w:divsChild>
                <w:div w:id="73744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67179">
      <w:bodyDiv w:val="1"/>
      <w:marLeft w:val="0"/>
      <w:marRight w:val="0"/>
      <w:marTop w:val="0"/>
      <w:marBottom w:val="0"/>
      <w:divBdr>
        <w:top w:val="none" w:sz="0" w:space="0" w:color="auto"/>
        <w:left w:val="none" w:sz="0" w:space="0" w:color="auto"/>
        <w:bottom w:val="none" w:sz="0" w:space="0" w:color="auto"/>
        <w:right w:val="none" w:sz="0" w:space="0" w:color="auto"/>
      </w:divBdr>
      <w:divsChild>
        <w:div w:id="1525090841">
          <w:marLeft w:val="0"/>
          <w:marRight w:val="0"/>
          <w:marTop w:val="0"/>
          <w:marBottom w:val="0"/>
          <w:divBdr>
            <w:top w:val="none" w:sz="0" w:space="0" w:color="auto"/>
            <w:left w:val="none" w:sz="0" w:space="0" w:color="auto"/>
            <w:bottom w:val="none" w:sz="0" w:space="0" w:color="auto"/>
            <w:right w:val="none" w:sz="0" w:space="0" w:color="auto"/>
          </w:divBdr>
          <w:divsChild>
            <w:div w:id="2033609508">
              <w:marLeft w:val="0"/>
              <w:marRight w:val="0"/>
              <w:marTop w:val="0"/>
              <w:marBottom w:val="0"/>
              <w:divBdr>
                <w:top w:val="none" w:sz="0" w:space="0" w:color="auto"/>
                <w:left w:val="none" w:sz="0" w:space="0" w:color="auto"/>
                <w:bottom w:val="none" w:sz="0" w:space="0" w:color="auto"/>
                <w:right w:val="none" w:sz="0" w:space="0" w:color="auto"/>
              </w:divBdr>
              <w:divsChild>
                <w:div w:id="109721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5878">
      <w:bodyDiv w:val="1"/>
      <w:marLeft w:val="0"/>
      <w:marRight w:val="0"/>
      <w:marTop w:val="0"/>
      <w:marBottom w:val="0"/>
      <w:divBdr>
        <w:top w:val="none" w:sz="0" w:space="0" w:color="auto"/>
        <w:left w:val="none" w:sz="0" w:space="0" w:color="auto"/>
        <w:bottom w:val="none" w:sz="0" w:space="0" w:color="auto"/>
        <w:right w:val="none" w:sz="0" w:space="0" w:color="auto"/>
      </w:divBdr>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3269">
      <w:bodyDiv w:val="1"/>
      <w:marLeft w:val="0"/>
      <w:marRight w:val="0"/>
      <w:marTop w:val="0"/>
      <w:marBottom w:val="0"/>
      <w:divBdr>
        <w:top w:val="none" w:sz="0" w:space="0" w:color="auto"/>
        <w:left w:val="none" w:sz="0" w:space="0" w:color="auto"/>
        <w:bottom w:val="none" w:sz="0" w:space="0" w:color="auto"/>
        <w:right w:val="none" w:sz="0" w:space="0" w:color="auto"/>
      </w:divBdr>
      <w:divsChild>
        <w:div w:id="274336111">
          <w:marLeft w:val="0"/>
          <w:marRight w:val="0"/>
          <w:marTop w:val="0"/>
          <w:marBottom w:val="0"/>
          <w:divBdr>
            <w:top w:val="none" w:sz="0" w:space="0" w:color="auto"/>
            <w:left w:val="none" w:sz="0" w:space="0" w:color="auto"/>
            <w:bottom w:val="none" w:sz="0" w:space="0" w:color="auto"/>
            <w:right w:val="none" w:sz="0" w:space="0" w:color="auto"/>
          </w:divBdr>
          <w:divsChild>
            <w:div w:id="782770776">
              <w:marLeft w:val="0"/>
              <w:marRight w:val="0"/>
              <w:marTop w:val="0"/>
              <w:marBottom w:val="0"/>
              <w:divBdr>
                <w:top w:val="none" w:sz="0" w:space="0" w:color="auto"/>
                <w:left w:val="none" w:sz="0" w:space="0" w:color="auto"/>
                <w:bottom w:val="none" w:sz="0" w:space="0" w:color="auto"/>
                <w:right w:val="none" w:sz="0" w:space="0" w:color="auto"/>
              </w:divBdr>
              <w:divsChild>
                <w:div w:id="159509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4110</Words>
  <Characters>23429</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2</cp:revision>
  <cp:lastPrinted>2018-05-16T07:54:00Z</cp:lastPrinted>
  <dcterms:created xsi:type="dcterms:W3CDTF">2023-08-30T14:36:00Z</dcterms:created>
  <dcterms:modified xsi:type="dcterms:W3CDTF">2023-08-30T14:36:00Z</dcterms:modified>
</cp:coreProperties>
</file>