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FINANZIARIO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ENTRATE - ECONOMATO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Tributi</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ICA s.r.l. Sede amministrativa Via Parma 81 - 19125 La Spezia</w:t>
            </w:r>
          </w:p>
          <w:p>
            <w:pPr>
              <w:jc w:val="both"/>
            </w:pPr>
            <w:r>
              <w:rPr>
                <w:sz w:val="22"/>
                <w:szCs w:val="22"/>
              </w:rPr>
              <w:t xml:space="preserve">Call Center 0187 57521 </w:t>
            </w:r>
          </w:p>
          <w:p>
            <w:pPr>
              <w:jc w:val="both"/>
            </w:pPr>
            <w:r>
              <w:rPr>
                <w:sz w:val="22"/>
                <w:szCs w:val="22"/>
              </w:rPr>
              <w:t xml:space="preserve">Tel.0187 52281</w:t>
            </w:r>
          </w:p>
          <w:p>
            <w:pPr>
              <w:jc w:val="both"/>
            </w:pPr>
            <w:r>
              <w:rPr>
                <w:sz w:val="22"/>
                <w:szCs w:val="22"/>
              </w:rPr>
              <w:t xml:space="preserve">E-mail info@icatributi.it</w:t>
            </w:r>
          </w:p>
          <w:p>
            <w:pPr>
              <w:jc w:val="both"/>
            </w:pPr>
            <w:r>
              <w:rPr>
                <w:sz w:val="22"/>
                <w:szCs w:val="22"/>
              </w:rPr>
              <w:t xml:space="preserve"/>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Accertamenti tributari</w:t>
      </w:r>
    </w:p>
    <w:p>
      <w:pPr>
        <w:jc w:val="both"/>
      </w:pPr>
      <w:r>
        <w:rPr>
          <w:sz w:val="22"/>
          <w:szCs w:val="22"/>
        </w:rPr>
        <w:t xml:space="preserve">Controllo ICI - IMU - TASI</w:t>
      </w:r>
    </w:p>
    <w:p>
      <w:pPr>
        <w:jc w:val="both"/>
      </w:pPr>
      <w:r>
        <w:rPr>
          <w:sz w:val="22"/>
          <w:szCs w:val="22"/>
        </w:rPr>
        <w:t xml:space="preserve">Controllo Imposta comunale sulla pubblicita' e gestione dei diritti di affissione</w:t>
      </w:r>
    </w:p>
    <w:p>
      <w:pPr>
        <w:jc w:val="both"/>
      </w:pPr>
      <w:r>
        <w:rPr>
          <w:sz w:val="22"/>
          <w:szCs w:val="22"/>
        </w:rPr>
        <w:t xml:space="preserve">Controllo tassa sui rifiuti TARES/TARI</w:t>
      </w:r>
    </w:p>
    <w:p>
      <w:pPr>
        <w:jc w:val="both"/>
      </w:pPr>
      <w:r>
        <w:rPr>
          <w:sz w:val="22"/>
          <w:szCs w:val="22"/>
        </w:rPr>
        <w:t xml:space="preserve">Controllo COSAP</w:t>
      </w:r>
    </w:p>
    <w:p>
      <w:pPr>
        <w:jc w:val="both"/>
      </w:pPr>
      <w:r>
        <w:rPr>
          <w:sz w:val="22"/>
          <w:szCs w:val="22"/>
        </w:rPr>
        <w:t xml:space="preserve">Gestione tributaria illuminazione votiva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