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ASSETTO ED USO DEL TERRITORIO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URBANISTICA - SPORTELLO UNICO DELL'EDILIZIA - ATTIVITA' PRODUTTIVE E PROMOZIONE DEL TERRITORIO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Edilizia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Restituzione del contributo di costruzione/restituzione oneri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