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ASSETTO ED USO DEL TERRITORIO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URBANISTICA - SPORTELLO UNICO DELL'EDILIZIA - ATTIVITA' PRODUTTIVE E PROMOZIONE DEL TERRITORIO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Promozione del territorio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39 - Uffici Cultura, Sport, Manifestazioni - Trattamento di dati relativi alle attivita' ricreative, di promozione della cultura e dello sport ed occupazioni di suolo pubblico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ASSETTO ED USO DEL TERRITORIO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URBANISTICA - SPORTELLO UNICO DELL'EDILIZIA - ATTIVITA' PRODUTTIVE E PROMOZIONE DEL TERRITORIO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Promozione del territorio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Ing. Neroni Giroldini Ivano 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Zecchetti Silvano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Cagnetta Patrizia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Manifestazioni fieristiche -Fiere - Eventi di promozione del territorio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