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Varianti in corso d'opera a permessi di costruire - CILA.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