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Toponomastica: Denominazione nuove strade e piazze.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