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CULTURA, SPORT E TEMPO LIBERO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promozione culturale lettura dei bambini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Ferrari Federica E-mail: servizio.sociale@comune.vetto.re.it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promozione culturale lettura dei bambini.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