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apporti con Presiden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apporti con Presiden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