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cedure di dismissione di partecipazioni azionarie ed altre quote societari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cedure di dismissione di partecipazioni azionarie ed altre quote societari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