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nitoraggio patto di stab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nitoraggio patto di stab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