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nelle zone appartenenti alla rete Natura 2000 - Autorizzazione (PdC) piu' Autorizzazione (la mappatura si riferisce al PdC).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