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Eliminazione delle barriere architettoniche (pesanti) - CILA.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