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Elettorale: voto domiciliare.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