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Elettorale: iscrizione nell'albo dei Presidenti di seggio.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