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Autorizzazione alla tumulazione di salme/resti/ceneri nel loculo assegnato.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