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81AA5" w14:textId="77777777" w:rsidR="00C326A9" w:rsidRPr="00567CFF" w:rsidRDefault="00C326A9" w:rsidP="00C326A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60E77A04" w14:textId="472DB6A7" w:rsidR="00AB7C16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14:paraId="4B2F2655" w14:textId="2F721F93" w:rsidR="000A556B" w:rsidRPr="00567CF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567CF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(fornita quando i dati personali sono raccolti presso l'interessato, ai sensi dell'art. 13 del Reg. (UE) 2016/ 679)</w:t>
      </w:r>
    </w:p>
    <w:p w14:paraId="4DC2EB1B" w14:textId="00DA8AF6" w:rsidR="00C326A9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404D984" w14:textId="77777777" w:rsidR="00A65FE9" w:rsidRPr="00567CFF" w:rsidRDefault="00A65FE9" w:rsidP="00A65FE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</w:p>
    <w:p w14:paraId="49C2495E" w14:textId="01EBCD55" w:rsidR="00450D34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Ai sensi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del Regolamento (UE) 2016/679 (di seguito 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  <w:t>GDPR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),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queste informazioni descrivono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le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modalit</w:t>
      </w:r>
      <w:r w:rsidR="004939BA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a'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di trattamento dei dati personali che gli interessati conferiscono al Titolare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.</w:t>
      </w:r>
    </w:p>
    <w:p w14:paraId="19195288" w14:textId="77777777" w:rsidR="00A65FE9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AE22478" w14:textId="39BF9ED7" w:rsidR="00845A04" w:rsidRPr="00567CFF" w:rsidRDefault="000D4FDE" w:rsidP="006839B7">
      <w:pPr>
        <w:rPr>
          <w:rFonts w:ascii="Times New Roman" w:hAnsi="Times New Roman"/>
          <w:bCs/>
          <w:sz w:val="22"/>
          <w:szCs w:val="22"/>
        </w:rPr>
      </w:pP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Titolare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bCs/>
          <w:sz w:val="22"/>
          <w:szCs w:val="22"/>
        </w:rPr>
        <w:t>Comune di VETTO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con sede in </w:t>
      </w:r>
      <w:r w:rsidR="006D0A73" w:rsidRPr="00567CFF">
        <w:rPr>
          <w:rFonts w:ascii="Times New Roman" w:hAnsi="Times New Roman" w:cs="Times New Roman"/>
          <w:sz w:val="22"/>
          <w:szCs w:val="22"/>
        </w:rPr>
        <w:t>Piazza P. CADUTI DI LEGORECCIO, 1</w:t>
      </w:r>
      <w:r w:rsidR="006839B7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="006D0A73" w:rsidRPr="00567CFF">
        <w:rPr>
          <w:rFonts w:ascii="Times New Roman" w:hAnsi="Times New Roman" w:cs="Times New Roman"/>
          <w:sz w:val="22"/>
          <w:szCs w:val="22"/>
        </w:rPr>
        <w:t>42020</w:t>
      </w:r>
      <w:r w:rsidR="006D0A73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Vetto</w:t>
      </w:r>
      <w:r w:rsidR="00E96FEC" w:rsidRPr="00E96FEC">
        <w:rPr>
          <w:rFonts w:ascii="Times New Roman" w:hAnsi="Times New Roman" w:cs="Times New Roman"/>
          <w:sz w:val="22"/>
          <w:szCs w:val="22"/>
        </w:rPr>
        <w:t xml:space="preserve"> RE</w:t>
      </w:r>
      <w:r w:rsidR="00A65FE9" w:rsidRPr="00E96FEC">
        <w:rPr>
          <w:bCs/>
        </w:rPr>
        <w:t>;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Centralino: 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+39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0522.815694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Email: </w:t>
      </w:r>
      <w:r w:rsidR="006D0A73" w:rsidRPr="00567CFF">
        <w:rPr>
          <w:rFonts w:ascii="Times New Roman" w:hAnsi="Times New Roman" w:cs="Times New Roman"/>
          <w:sz w:val="22"/>
          <w:szCs w:val="22"/>
        </w:rPr>
        <w:t>info@comune.vetto.re.it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PEC: </w:t>
      </w:r>
      <w:r w:rsidR="00E33FC7" w:rsidRPr="00567CFF">
        <w:rPr>
          <w:rFonts w:ascii="Times New Roman" w:hAnsi="Times New Roman" w:cs="Times New Roman"/>
          <w:sz w:val="22"/>
          <w:szCs w:val="22"/>
        </w:rPr>
        <w:t>comune.vetto@legalmail.it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sito web istituzionale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https://www.comune.vetto.re.it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>Rappresentante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sz w:val="22"/>
          <w:szCs w:val="22"/>
        </w:rPr>
        <w:t>Sindaco Ruffini Fabio</w:t>
      </w:r>
    </w:p>
    <w:p>
      <w:pPr>
        <w:jc w:val="both"/>
      </w:pPr>
      <w:r>
        <w:rPr>
          <w:sz w:val="22"/>
          <w:szCs w:val="22"/>
        </w:rPr>
        <w:t xml:space="preserve"/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- </w:t>
      </w:r>
      <w:r w:rsidR="0010042E" w:rsidRPr="00567CFF">
        <w:rPr>
          <w:rStyle w:val="Enfasigrassetto"/>
          <w:rFonts w:ascii="Times New Roman" w:hAnsi="Times New Roman" w:cs="Times New Roman"/>
          <w:sz w:val="22"/>
          <w:szCs w:val="22"/>
        </w:rPr>
        <w:t>D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ati di contatto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RPD: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8B799A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Responsabile della protezione dei dati presso </w:t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il </w:t>
      </w:r>
      <w:r w:rsidR="001E0404" w:rsidRPr="00567CFF">
        <w:rPr>
          <w:rFonts w:ascii="Times New Roman" w:hAnsi="Times New Roman" w:cs="Times New Roman"/>
          <w:sz w:val="22"/>
          <w:szCs w:val="22"/>
        </w:rPr>
        <w:t>ICAR s.r.l. - Avv.to Nadia Cora'</w:t>
      </w:r>
    </w:p>
    <w:p>
      <w:pPr>
        <w:jc w:val="both"/>
      </w:pPr>
      <w:r>
        <w:rPr>
          <w:sz w:val="22"/>
          <w:szCs w:val="22"/>
        </w:rPr>
        <w:t xml:space="preserve"/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 </w:t>
      </w:r>
      <w:r w:rsidR="001E0404" w:rsidRPr="00567CFF">
        <w:rPr>
          <w:rFonts w:ascii="Times New Roman" w:hAnsi="Times New Roman" w:cs="Times New Roman"/>
          <w:sz w:val="22"/>
          <w:szCs w:val="22"/>
        </w:rPr>
        <w:t>Tel: 0376 803074</w:t>
      </w:r>
    </w:p>
    <w:p>
      <w:pPr>
        <w:jc w:val="both"/>
      </w:pPr>
      <w:r>
        <w:rPr>
          <w:sz w:val="22"/>
          <w:szCs w:val="22"/>
        </w:rPr>
        <w:t xml:space="preserve">Email: consulenza@entionline.it</w:t>
      </w:r>
    </w:p>
    <w:p>
      <w:pPr>
        <w:jc w:val="both"/>
      </w:pPr>
      <w:r>
        <w:rPr>
          <w:sz w:val="22"/>
          <w:szCs w:val="22"/>
        </w:rPr>
        <w:t xml:space="preserve">PEC: nadia.cora@mantova.pecavvocati.it</w:t>
      </w:r>
    </w:p>
    <w:p>
      <w:pPr>
        <w:jc w:val="both"/>
      </w:pPr>
      <w:r>
        <w:rPr>
          <w:sz w:val="22"/>
          <w:szCs w:val="22"/>
        </w:rPr>
        <w:t xml:space="preserve"/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A94DC4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Finalit</w:t>
      </w:r>
      <w:r w:rsidR="004939BA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a'</w:t>
      </w:r>
      <w:r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I dati dell'interessato sono raccolti per la finalita' determinata, esplicita e legittima relativa alla gestione del processo/procedimento/attivita' di: Autorizzazione paesaggistica semplificata. Successivamente alla raccolta, i dati sono trattati in modo che non sia incompatibile con la predetta finalita'. Un ulteriore trattamento, a fini di archiviazione nel pubblico interesse, di ricerca scientifica o storica o a fini statistici non e', conformemente all'articolo 89, paragrafo 1 GDRP, considerato incompatibile con le finalita' iniziali. I dati acquisiti vengono trattati esclusivamente per la finalita' di gestione del processo/procedimento amministrativo per il quale vengono raccolti, incluse le fasi di controllo e monitoraggio, e possono essere trattati anche per la gestione dei processi/procedimenti connessi e trasversali, e relativi al controllo di qualita' del servizio e alla misurazione e valutazione della performance. I dati possono essere trattati, altresi',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finalita' diversa da quella per cui essi sono stati raccolti, prima di tale ulteriore trattamento fornisce all'interessato informazioni in merito a tale diversa finalita' e ogni ulteriore informazione pertinente. Si precisa, altresi', che i trattamenti di dati personali che rientrano nelle materie elencate nell ' art. 2-sexies, c. 2, D.Lgs. 196/2003 si considerano di rilevante interesse pubblico.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8B799A" w:rsidRPr="00567CFF">
        <w:rPr>
          <w:rStyle w:val="Enfasigrassetto"/>
          <w:rFonts w:ascii="Times New Roman" w:hAnsi="Times New Roman" w:cs="Times New Roman"/>
          <w:sz w:val="22"/>
          <w:szCs w:val="22"/>
        </w:rPr>
        <w:t>Base giuridica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I trattamenti sono necessari per l'esecuzione di un compito di interesse pubblico o connesso all'esercizio di pubblici poteri di cui e' investito il titolare del trattamento.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08536B" w:rsidRPr="00567CFF">
        <w:rPr>
          <w:rStyle w:val="Enfasigrassetto"/>
          <w:rFonts w:ascii="Times New Roman" w:hAnsi="Times New Roman" w:cs="Times New Roman"/>
          <w:sz w:val="22"/>
          <w:szCs w:val="22"/>
        </w:rPr>
        <w:t>L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egittimi interessi: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Non si applica al trattamento di dati effettuato dalle autorita' pubbliche, nell'esecuzione dei loro compiti, la condizione di liceita' del legittimo interesse.</w:t>
      </w:r>
      <w:r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 Categorie di destinatari</w:t>
      </w:r>
      <w:r w:rsidR="006839B7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/>
          <w:sz w:val="22"/>
          <w:szCs w:val="22"/>
        </w:rPr>
        <w:t>I soggetti che possono essere destinatari della comunicazione dei dati sono:</w:t>
      </w:r>
    </w:p>
    <w:p>
      <w:pPr>
        <w:jc w:val="both"/>
      </w:pPr>
      <w:r>
        <w:rPr>
          <w:sz w:val="22"/>
          <w:szCs w:val="22"/>
        </w:rPr>
        <w:t xml:space="preserve">- altri Uffici/Servizi del titolare; </w:t>
      </w:r>
    </w:p>
    <w:p>
      <w:pPr>
        <w:jc w:val="both"/>
      </w:pPr>
      <w:r>
        <w:rPr>
          <w:sz w:val="22"/>
          <w:szCs w:val="22"/>
        </w:rPr>
        <w:t xml:space="preserve">- amministrazioni pubbliche di cui all'art. 2, co.1 D.Lgs. 165/2001 e/o amministrazioni inserite nell'Elenco ISTAT (amministrazioni inserite nel conto economico consolidato individuate ai sensi dell'articolo 1, comma 3 della legge 31 dicembre 2009, n. 196) a cui i dati vanno comunicati per assolvere alla finalita' del trattamento, e che possono assumere il ruolo di responsabile o contitolare del trattamento;</w:t>
      </w:r>
    </w:p>
    <w:p>
      <w:pPr>
        <w:jc w:val="both"/>
      </w:pPr>
      <w:r>
        <w:rPr>
          <w:sz w:val="22"/>
          <w:szCs w:val="22"/>
        </w:rPr>
        <w:t xml:space="preserve">- soggetti privati a cui i dati vanno comunicati per assolvere alla finalita' del trattamento, e che possono assumere il ruolo di responsabile o contitolare del trattamento. </w:t>
      </w:r>
    </w:p>
    <w:p>
      <w:pPr>
        <w:jc w:val="both"/>
      </w:pPr>
      <w:r>
        <w:rPr>
          <w:sz w:val="22"/>
          <w:szCs w:val="22"/>
        </w:rPr>
        <w:t xml:space="preserve"/>
      </w:r>
    </w:p>
    <w:p>
      <w:pPr>
        <w:jc w:val="both"/>
      </w:pPr>
      <w:r>
        <w:rPr>
          <w:sz w:val="22"/>
          <w:szCs w:val="22"/>
        </w:rPr>
        <w:t xml:space="preserve">Al di fuori di queste ipotesi i dati non saranno comunicati a terzi ne' diffusi, fatti salvi i casi in cui si renda necessario comunicarli ad altri soggetti coinvolti nell'attivita' istruttoria e nei casi specificamente previsti specificamente previsti dal diritto nazionale o dell'Unione europea.</w:t>
      </w:r>
      <w:r w:rsidR="003E42F4" w:rsidRPr="00567CFF">
        <w:rPr>
          <w:rFonts w:ascii="Times New Roman" w:hAnsi="Times New Roman"/>
          <w:bCs/>
          <w:sz w:val="22"/>
          <w:szCs w:val="22"/>
        </w:rPr>
        <w:t xml:space="preserve"/>
      </w:r>
      <w:r w:rsidR="00AE2731" w:rsidRPr="00567CF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Trasferimento:</w:t>
      </w:r>
      <w:r w:rsidR="006D0A73" w:rsidRPr="00567CFF">
        <w:rPr>
          <w:rStyle w:val="Enfasigrassetto"/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personali, oggetto di trattamento, non vengono trasferiti a un paese terzo o a un'organizzazione internazionale.</w:t>
      </w:r>
      <w:r w:rsidR="006D0A73"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C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onservazione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sono conservati in una forma che consente l'identificazione dell'interessato per un periodo di tempo non superiore a quello necessario agli scopi per i quali essi sono stati raccolti o successivamente trattati, nel rispetto del principio di "limitazione della conservazione" (art.5, par.1, lett e) del Regolamento) e in conformita' alle norme sulla conservazione della documentazione amministrativa.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Diritti dell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interessato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: </w:t>
      </w:r>
      <w:r w:rsidR="009F6529" w:rsidRPr="00567CFF">
        <w:rPr>
          <w:rFonts w:ascii="Times New Roman" w:hAnsi="Times New Roman"/>
          <w:sz w:val="22"/>
          <w:szCs w:val="22"/>
        </w:rPr>
        <w:t>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interessato </w:t>
      </w:r>
      <w:r w:rsidR="009F6529" w:rsidRPr="00567CFF">
        <w:rPr>
          <w:rFonts w:ascii="Times New Roman" w:hAnsi="Times New Roman"/>
          <w:sz w:val="22"/>
          <w:szCs w:val="22"/>
        </w:rPr>
        <w:t>puo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esercitare il diritto di chiedere 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accesso ai dati personali; chiedere la rettifica; chiedere la cancellazione (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>diritto all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oblio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 xml:space="preserve">); chiedere la limitazione del trattamento; chiedere la </w:t>
      </w:r>
      <w:r w:rsidR="009F6529" w:rsidRPr="00567CFF">
        <w:rPr>
          <w:rFonts w:ascii="Times New Roman" w:hAnsi="Times New Roman"/>
          <w:sz w:val="22"/>
          <w:szCs w:val="22"/>
        </w:rPr>
        <w:t>portabilita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dei dati; di opporsi al trattamento; di non essere sottoposto a processo decisionale automatizzato, compresa la </w:t>
      </w:r>
      <w:r w:rsidR="009F6529" w:rsidRPr="00567CFF">
        <w:rPr>
          <w:rFonts w:ascii="Times New Roman" w:hAnsi="Times New Roman"/>
          <w:sz w:val="22"/>
          <w:szCs w:val="22"/>
        </w:rPr>
        <w:t>profilazione</w:t>
      </w:r>
      <w:r w:rsidR="009F6529" w:rsidRPr="00567CFF">
        <w:rPr>
          <w:rFonts w:ascii="Times New Roman" w:hAnsi="Times New Roman"/>
          <w:sz w:val="22"/>
          <w:szCs w:val="22"/>
        </w:rPr>
        <w:t xml:space="preserve">.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Diritto di revocare il consenso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Qualora il trattamento sia basato sul consenso, l</w:t>
      </w:r>
      <w:r w:rsidR="006D0A73" w:rsidRPr="00567CFF">
        <w:rPr>
          <w:rFonts w:ascii="Times New Roman" w:hAnsi="Times New Roman"/>
          <w:color w:val="292929"/>
          <w:sz w:val="22"/>
          <w:szCs w:val="22"/>
        </w:rPr>
        <w:t>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interessato ha diritto di revocare il consenso in qualsiasi momento senza pregiudicare la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liceit</w:t>
      </w:r>
      <w:r w:rsidR="004939BA" w:rsidRPr="00567CFF">
        <w:rPr>
          <w:rFonts w:ascii="Times New Roman" w:hAnsi="Times New Roman"/>
          <w:color w:val="292929"/>
          <w:sz w:val="22"/>
          <w:szCs w:val="22"/>
        </w:rPr>
        <w:t>a'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 del trattamento basata sul consenso prestato prima della revoca</w:t>
      </w:r>
      <w:r w:rsidRPr="00567CFF">
        <w:rPr>
          <w:rFonts w:ascii="Times New Roman" w:hAnsi="Times New Roman"/>
          <w:color w:val="292929"/>
          <w:sz w:val="22"/>
          <w:szCs w:val="22"/>
        </w:rPr>
        <w:t xml:space="preserve"> - 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Diritto di reclamo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292929"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sz w:val="22"/>
          <w:szCs w:val="22"/>
        </w:rPr>
        <w:t>s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e 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interessato ritiene che il trattamento dei dati personali viene effettuato in violazione di quanto previsto dal GDPR, lo stesso ha il diritto di proporre reclamo al Garante, come previsto dall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art. 77 GDPR stesso, o di adire le opportune sedi giudiziarie (art. 79 GDPR)</w:t>
      </w:r>
      <w:r w:rsidRPr="00567CFF">
        <w:rPr>
          <w:rFonts w:ascii="Times New Roman" w:eastAsia="Times New Roman" w:hAnsi="Times New Roman"/>
          <w:sz w:val="22"/>
          <w:szCs w:val="22"/>
        </w:rPr>
        <w:t xml:space="preserve"> - </w:t>
      </w:r>
      <w:r w:rsidRPr="00567CFF">
        <w:rPr>
          <w:rFonts w:ascii="Times New Roman" w:hAnsi="Times New Roman"/>
          <w:b/>
          <w:color w:val="292929"/>
          <w:sz w:val="22"/>
          <w:szCs w:val="22"/>
        </w:rPr>
        <w:t>Conferimento: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Il conferimento e' obbligatorio, e l'eventuale rifiuto comporta l'impossibilita' di gestire il processo/procedimento/attivita' nel cui ambito vanno trattati i dati.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- </w:t>
      </w:r>
      <w:r w:rsidR="008605C8" w:rsidRPr="00567CFF">
        <w:rPr>
          <w:rFonts w:ascii="Times New Roman" w:eastAsia="Times New Roman" w:hAnsi="Times New Roman"/>
          <w:b/>
          <w:sz w:val="22"/>
          <w:szCs w:val="22"/>
        </w:rPr>
        <w:t>Processo decision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ale automatizzato e </w:t>
      </w:r>
      <w:r w:rsidRPr="00567CFF">
        <w:rPr>
          <w:rFonts w:ascii="Times New Roman" w:eastAsia="Times New Roman" w:hAnsi="Times New Roman"/>
          <w:b/>
          <w:sz w:val="22"/>
          <w:szCs w:val="22"/>
        </w:rPr>
        <w:t>profilazione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l</w:t>
      </w:r>
      <w:r w:rsidR="006D0A73" w:rsidRPr="00567CFF">
        <w:rPr>
          <w:rFonts w:ascii="Times New Roman" w:eastAsia="Times New Roman" w:hAnsi="Times New Roman"/>
          <w:color w:val="000000"/>
          <w:sz w:val="22"/>
          <w:szCs w:val="22"/>
        </w:rPr>
        <w:t>'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interessato ha il diritto di non essere sottoposto a una decisione basata unicamente sul trattamento automatizzato, compresa la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profilazione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, che produca effetti giuridici che lo riguardano o che incida in modo analogo significativamente sulla Sua persona, salvi i casi previsti dal GDPR. </w:t>
      </w:r>
      <w:r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- </w:t>
      </w:r>
      <w:r w:rsidR="00F07F01" w:rsidRPr="00567CFF">
        <w:rPr>
          <w:rFonts w:ascii="Times New Roman" w:eastAsia="Times New Roman" w:hAnsi="Times New Roman"/>
          <w:b/>
          <w:sz w:val="22"/>
          <w:szCs w:val="22"/>
        </w:rPr>
        <w:t>Ulteriori informazioni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In relazione alle finalita' sopra descritte, i dati personali, contenuti in fascicoli, archivi/banche dati elettroniche e cartacee, sono trattati mediante strumenti elettronici, e senza strumenti elettronici, con modalita' digitali e analogiche, e sono trasmessi attraverso reti non telematiche e telematiche unicamente dai soggetti designati e autorizzati al trattamento, operanti presso il titolare del trattamento, nonche' dai responsabili e contitolari del trattamento. </w:t>
      </w:r>
    </w:p>
    <w:p>
      <w:pPr>
        <w:jc w:val="both"/>
      </w:pPr>
      <w:r>
        <w:rPr>
          <w:sz w:val="22"/>
          <w:szCs w:val="22"/>
        </w:rPr>
        <w:t xml:space="preserve">A tutela dei dati, il Titolare adotta tutte le misure di sicurezza, tecniche e organizzative, indicate dal Regolamento, dal D. Lgs. n. 196/2003, dai provvedimenti del Garante, e definite dallo stesso titolare in base al principio di responsabilizzazione (accountability).</w:t>
      </w:r>
    </w:p>
    <w:sectPr w:rsidR="00845A04" w:rsidRPr="00567CFF" w:rsidSect="00691D4F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F034" w14:textId="77777777" w:rsidR="008F1931" w:rsidRDefault="008F1931" w:rsidP="00AA185D">
      <w:r>
        <w:separator/>
      </w:r>
    </w:p>
  </w:endnote>
  <w:endnote w:type="continuationSeparator" w:id="0">
    <w:p w14:paraId="2B345300" w14:textId="77777777" w:rsidR="008F1931" w:rsidRDefault="008F1931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EEC3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597FAF" w14:textId="77777777"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9B0C4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652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35EFE68" w14:textId="77777777"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A11A6" w14:textId="77777777" w:rsidR="008F1931" w:rsidRDefault="008F1931" w:rsidP="00AA185D">
      <w:r>
        <w:separator/>
      </w:r>
    </w:p>
  </w:footnote>
  <w:footnote w:type="continuationSeparator" w:id="0">
    <w:p w14:paraId="135F96DC" w14:textId="77777777" w:rsidR="008F1931" w:rsidRDefault="008F1931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EA"/>
    <w:rsid w:val="0005095C"/>
    <w:rsid w:val="000514E5"/>
    <w:rsid w:val="000522C8"/>
    <w:rsid w:val="00062187"/>
    <w:rsid w:val="0008536B"/>
    <w:rsid w:val="00091007"/>
    <w:rsid w:val="000A556B"/>
    <w:rsid w:val="000D4FDE"/>
    <w:rsid w:val="000F429E"/>
    <w:rsid w:val="0010042E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6CDB"/>
    <w:rsid w:val="001D4D48"/>
    <w:rsid w:val="001E0404"/>
    <w:rsid w:val="001E2C4B"/>
    <w:rsid w:val="001E78CD"/>
    <w:rsid w:val="00206783"/>
    <w:rsid w:val="00217E12"/>
    <w:rsid w:val="002359CF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4009"/>
    <w:rsid w:val="003863A1"/>
    <w:rsid w:val="003D7C9E"/>
    <w:rsid w:val="003E42F4"/>
    <w:rsid w:val="003E44DD"/>
    <w:rsid w:val="003E607C"/>
    <w:rsid w:val="004270B5"/>
    <w:rsid w:val="004432E1"/>
    <w:rsid w:val="004448C6"/>
    <w:rsid w:val="00450D34"/>
    <w:rsid w:val="004819E6"/>
    <w:rsid w:val="00481EC2"/>
    <w:rsid w:val="004939BA"/>
    <w:rsid w:val="00494A76"/>
    <w:rsid w:val="0049604D"/>
    <w:rsid w:val="004A1751"/>
    <w:rsid w:val="004B420D"/>
    <w:rsid w:val="004C0179"/>
    <w:rsid w:val="004C3371"/>
    <w:rsid w:val="004E3AE1"/>
    <w:rsid w:val="005531C6"/>
    <w:rsid w:val="00567CFF"/>
    <w:rsid w:val="005846BA"/>
    <w:rsid w:val="005A4B1B"/>
    <w:rsid w:val="005B2514"/>
    <w:rsid w:val="00611C55"/>
    <w:rsid w:val="00630DFC"/>
    <w:rsid w:val="00634BF3"/>
    <w:rsid w:val="00650C59"/>
    <w:rsid w:val="00656318"/>
    <w:rsid w:val="00670B70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23EA"/>
    <w:rsid w:val="00946773"/>
    <w:rsid w:val="00955875"/>
    <w:rsid w:val="00970132"/>
    <w:rsid w:val="00970A5E"/>
    <w:rsid w:val="00997B41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23540"/>
    <w:rsid w:val="00B77C62"/>
    <w:rsid w:val="00B80358"/>
    <w:rsid w:val="00B83339"/>
    <w:rsid w:val="00BC2AB3"/>
    <w:rsid w:val="00C10F0F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434B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749B"/>
    <w:rsid w:val="00F07F01"/>
    <w:rsid w:val="00F2304B"/>
    <w:rsid w:val="00F45475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EF971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Diego Tortelli</cp:lastModifiedBy>
  <cp:revision>45</cp:revision>
  <cp:lastPrinted>2018-04-26T17:00:00Z</cp:lastPrinted>
  <dcterms:created xsi:type="dcterms:W3CDTF">2018-05-31T11:48:00Z</dcterms:created>
  <dcterms:modified xsi:type="dcterms:W3CDTF">2019-11-26T15:57:00Z</dcterms:modified>
</cp:coreProperties>
</file>